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3E655" w14:textId="0A0272EF" w:rsidR="009A751D" w:rsidRDefault="00AC3865" w:rsidP="00F036DA">
      <w:pPr>
        <w:spacing w:after="0" w:line="240" w:lineRule="auto"/>
        <w:jc w:val="center"/>
        <w:rPr>
          <w:rFonts w:ascii="Times New Roman" w:eastAsia="Times New Roman" w:hAnsi="Times New Roman" w:cs="Times New Roman"/>
          <w:b/>
          <w:sz w:val="28"/>
          <w:szCs w:val="28"/>
          <w:lang w:eastAsia="fr-FR"/>
        </w:rPr>
      </w:pPr>
      <w:proofErr w:type="gramStart"/>
      <w:r>
        <w:rPr>
          <w:rFonts w:ascii="Times New Roman" w:eastAsia="Times New Roman" w:hAnsi="Times New Roman" w:cs="Times New Roman"/>
          <w:b/>
          <w:sz w:val="28"/>
          <w:szCs w:val="28"/>
          <w:lang w:eastAsia="fr-FR"/>
        </w:rPr>
        <w:t>célébrations</w:t>
      </w:r>
      <w:proofErr w:type="gramEnd"/>
      <w:r w:rsidR="009A751D" w:rsidRPr="00F036DA">
        <w:rPr>
          <w:rFonts w:ascii="Times New Roman" w:eastAsia="Times New Roman" w:hAnsi="Times New Roman" w:cs="Times New Roman"/>
          <w:b/>
          <w:sz w:val="28"/>
          <w:szCs w:val="28"/>
          <w:lang w:eastAsia="fr-FR"/>
        </w:rPr>
        <w:t xml:space="preserve"> pour les défunts</w:t>
      </w:r>
    </w:p>
    <w:p w14:paraId="2B3801A7" w14:textId="77777777" w:rsidR="00AC3865" w:rsidRDefault="00AC3865" w:rsidP="00F036DA">
      <w:pPr>
        <w:spacing w:after="0" w:line="240" w:lineRule="auto"/>
        <w:jc w:val="center"/>
        <w:rPr>
          <w:rFonts w:ascii="Times New Roman" w:eastAsia="Times New Roman" w:hAnsi="Times New Roman" w:cs="Times New Roman"/>
          <w:b/>
          <w:sz w:val="28"/>
          <w:szCs w:val="28"/>
          <w:lang w:eastAsia="fr-FR"/>
        </w:rPr>
      </w:pPr>
    </w:p>
    <w:p w14:paraId="1EA4350B" w14:textId="77777777" w:rsidR="00AC3865" w:rsidRPr="006C7099" w:rsidRDefault="00AC3865" w:rsidP="006C7099">
      <w:pPr>
        <w:spacing w:after="0" w:line="240" w:lineRule="auto"/>
        <w:jc w:val="center"/>
        <w:rPr>
          <w:rFonts w:ascii="Times New Roman" w:eastAsia="Times New Roman" w:hAnsi="Times New Roman" w:cs="Times New Roman"/>
          <w:lang w:eastAsia="fr-FR"/>
        </w:rPr>
      </w:pPr>
      <w:r w:rsidRPr="006C7099">
        <w:rPr>
          <w:rFonts w:ascii="Times New Roman" w:eastAsia="Times New Roman" w:hAnsi="Times New Roman" w:cs="Times New Roman"/>
          <w:b/>
          <w:sz w:val="24"/>
          <w:szCs w:val="24"/>
          <w:lang w:eastAsia="fr-FR"/>
        </w:rPr>
        <w:t>Livret d’accompagnement des familles en deuil </w:t>
      </w:r>
      <w:r w:rsidRPr="006C7099">
        <w:rPr>
          <w:rFonts w:ascii="Times New Roman" w:eastAsia="Times New Roman" w:hAnsi="Times New Roman" w:cs="Times New Roman"/>
          <w:b/>
          <w:lang w:eastAsia="fr-FR"/>
        </w:rPr>
        <w:t xml:space="preserve">: </w:t>
      </w:r>
      <w:r w:rsidRPr="006C7099">
        <w:rPr>
          <w:rFonts w:ascii="Times New Roman" w:eastAsia="Times New Roman" w:hAnsi="Times New Roman" w:cs="Times New Roman"/>
          <w:lang w:eastAsia="fr-FR"/>
        </w:rPr>
        <w:t>voir le site suivant :</w:t>
      </w:r>
    </w:p>
    <w:p w14:paraId="1C93A484" w14:textId="77777777" w:rsidR="00AC3865" w:rsidRPr="006C7099" w:rsidRDefault="00AC3865" w:rsidP="009A751D">
      <w:pPr>
        <w:spacing w:after="0" w:line="240" w:lineRule="auto"/>
        <w:rPr>
          <w:rFonts w:ascii="Times New Roman" w:eastAsia="Times New Roman" w:hAnsi="Times New Roman" w:cs="Times New Roman"/>
          <w:lang w:eastAsia="fr-FR"/>
        </w:rPr>
      </w:pPr>
      <w:r w:rsidRPr="006C7099">
        <w:rPr>
          <w:rFonts w:ascii="Times New Roman" w:eastAsia="Times New Roman" w:hAnsi="Times New Roman" w:cs="Times New Roman"/>
          <w:lang w:eastAsia="fr-FR"/>
        </w:rPr>
        <w:t xml:space="preserve"> </w:t>
      </w:r>
    </w:p>
    <w:p w14:paraId="671B144C" w14:textId="77777777" w:rsidR="009A751D" w:rsidRPr="006C7099" w:rsidRDefault="006C7099" w:rsidP="009A751D">
      <w:pPr>
        <w:spacing w:after="0" w:line="240" w:lineRule="auto"/>
        <w:rPr>
          <w:rFonts w:ascii="Times New Roman" w:eastAsia="Times New Roman" w:hAnsi="Times New Roman" w:cs="Times New Roman"/>
          <w:b/>
          <w:color w:val="7030A0"/>
          <w:lang w:eastAsia="fr-FR"/>
        </w:rPr>
      </w:pPr>
      <w:hyperlink r:id="rId5" w:history="1">
        <w:r w:rsidR="009A751D" w:rsidRPr="006C7099">
          <w:rPr>
            <w:rStyle w:val="Lienhypertexte"/>
            <w:rFonts w:ascii="Times New Roman" w:eastAsia="Times New Roman" w:hAnsi="Times New Roman" w:cs="Times New Roman"/>
            <w:color w:val="7030A0"/>
            <w:lang w:eastAsia="fr-FR"/>
          </w:rPr>
          <w:t>http://vendee.catholique.fr/media/livret_accompagnement_2_150x210compressed__015090300_1635_17122014.pdf</w:t>
        </w:r>
      </w:hyperlink>
    </w:p>
    <w:p w14:paraId="14E6983B" w14:textId="77777777" w:rsidR="009A751D" w:rsidRPr="006C7099" w:rsidRDefault="009A751D" w:rsidP="009A751D">
      <w:pPr>
        <w:spacing w:after="0" w:line="240" w:lineRule="auto"/>
        <w:rPr>
          <w:rFonts w:ascii="Times New Roman" w:eastAsia="Times New Roman" w:hAnsi="Times New Roman" w:cs="Times New Roman"/>
          <w:lang w:eastAsia="fr-FR"/>
        </w:rPr>
      </w:pPr>
    </w:p>
    <w:p w14:paraId="6D6AC322" w14:textId="77777777" w:rsidR="009A751D" w:rsidRPr="006C7099" w:rsidRDefault="009A751D" w:rsidP="006C7099">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fr-FR"/>
        </w:rPr>
      </w:pPr>
      <w:r w:rsidRPr="006C7099">
        <w:rPr>
          <w:rFonts w:ascii="Times New Roman" w:eastAsia="Times New Roman" w:hAnsi="Times New Roman" w:cs="Times New Roman"/>
          <w:b/>
          <w:bCs/>
          <w:kern w:val="36"/>
          <w:sz w:val="24"/>
          <w:szCs w:val="24"/>
          <w:lang w:eastAsia="fr-FR"/>
        </w:rPr>
        <w:t>Proposition pour une veillée de prière auprès d’un défunt</w:t>
      </w:r>
    </w:p>
    <w:p w14:paraId="33CCD5EE" w14:textId="77777777" w:rsidR="00AC3865" w:rsidRPr="006C7099" w:rsidRDefault="00AC3865" w:rsidP="00AC3865">
      <w:pPr>
        <w:spacing w:after="0" w:line="240" w:lineRule="auto"/>
        <w:rPr>
          <w:color w:val="7030A0"/>
        </w:rPr>
      </w:pPr>
      <w:r w:rsidRPr="006C7099">
        <w:rPr>
          <w:color w:val="7030A0"/>
        </w:rPr>
        <w:t xml:space="preserve">Extrait du site : Service national de la pastorale liturgique et sacramentelle. Conférence des Evêques de France : </w:t>
      </w:r>
    </w:p>
    <w:p w14:paraId="5437D890" w14:textId="77777777" w:rsidR="00AC3865" w:rsidRPr="006C7099" w:rsidRDefault="006C7099" w:rsidP="00AC3865">
      <w:pPr>
        <w:spacing w:after="0" w:line="240" w:lineRule="auto"/>
        <w:rPr>
          <w:rFonts w:ascii="Times New Roman" w:eastAsia="Times New Roman" w:hAnsi="Times New Roman" w:cs="Times New Roman"/>
          <w:color w:val="7030A0"/>
          <w:lang w:eastAsia="fr-FR"/>
        </w:rPr>
      </w:pPr>
      <w:hyperlink r:id="rId6" w:history="1">
        <w:r w:rsidR="00AC3865" w:rsidRPr="006C7099">
          <w:rPr>
            <w:rFonts w:ascii="Times New Roman" w:eastAsia="Times New Roman" w:hAnsi="Times New Roman" w:cs="Times New Roman"/>
            <w:color w:val="7030A0"/>
            <w:u w:val="single"/>
            <w:lang w:eastAsia="fr-FR"/>
          </w:rPr>
          <w:t>Liturgie et Sacrements</w:t>
        </w:r>
      </w:hyperlink>
      <w:r w:rsidR="00AC3865" w:rsidRPr="006C7099">
        <w:rPr>
          <w:rFonts w:ascii="Times New Roman" w:eastAsia="Times New Roman" w:hAnsi="Times New Roman" w:cs="Times New Roman"/>
          <w:color w:val="7030A0"/>
          <w:lang w:eastAsia="fr-FR"/>
        </w:rPr>
        <w:t xml:space="preserve"> » ... » </w:t>
      </w:r>
      <w:hyperlink r:id="rId7" w:history="1">
        <w:r w:rsidR="00AC3865" w:rsidRPr="006C7099">
          <w:rPr>
            <w:rFonts w:ascii="Times New Roman" w:eastAsia="Times New Roman" w:hAnsi="Times New Roman" w:cs="Times New Roman"/>
            <w:color w:val="7030A0"/>
            <w:u w:val="single"/>
            <w:lang w:eastAsia="fr-FR"/>
          </w:rPr>
          <w:t>Sacramentaux</w:t>
        </w:r>
      </w:hyperlink>
      <w:r w:rsidR="00AC3865" w:rsidRPr="006C7099">
        <w:rPr>
          <w:rFonts w:ascii="Times New Roman" w:eastAsia="Times New Roman" w:hAnsi="Times New Roman" w:cs="Times New Roman"/>
          <w:color w:val="7030A0"/>
          <w:lang w:eastAsia="fr-FR"/>
        </w:rPr>
        <w:t xml:space="preserve"> » </w:t>
      </w:r>
      <w:hyperlink r:id="rId8" w:history="1">
        <w:r w:rsidR="00AC3865" w:rsidRPr="006C7099">
          <w:rPr>
            <w:rFonts w:ascii="Times New Roman" w:eastAsia="Times New Roman" w:hAnsi="Times New Roman" w:cs="Times New Roman"/>
            <w:color w:val="7030A0"/>
            <w:u w:val="single"/>
            <w:lang w:eastAsia="fr-FR"/>
          </w:rPr>
          <w:t>Les funérailles</w:t>
        </w:r>
      </w:hyperlink>
      <w:r w:rsidR="00AC3865" w:rsidRPr="006C7099">
        <w:rPr>
          <w:rFonts w:ascii="Times New Roman" w:eastAsia="Times New Roman" w:hAnsi="Times New Roman" w:cs="Times New Roman"/>
          <w:color w:val="7030A0"/>
          <w:lang w:eastAsia="fr-FR"/>
        </w:rPr>
        <w:t xml:space="preserve"> » </w:t>
      </w:r>
      <w:hyperlink r:id="rId9" w:history="1">
        <w:r w:rsidR="00AC3865" w:rsidRPr="006C7099">
          <w:rPr>
            <w:rFonts w:ascii="Times New Roman" w:eastAsia="Times New Roman" w:hAnsi="Times New Roman" w:cs="Times New Roman"/>
            <w:color w:val="7030A0"/>
            <w:u w:val="single"/>
            <w:lang w:eastAsia="fr-FR"/>
          </w:rPr>
          <w:t>2- Au lieu où repose le défunt</w:t>
        </w:r>
      </w:hyperlink>
      <w:r w:rsidR="00AC3865" w:rsidRPr="006C7099">
        <w:rPr>
          <w:rFonts w:ascii="Times New Roman" w:eastAsia="Times New Roman" w:hAnsi="Times New Roman" w:cs="Times New Roman"/>
          <w:color w:val="7030A0"/>
          <w:lang w:eastAsia="fr-FR"/>
        </w:rPr>
        <w:t xml:space="preserve"> » </w:t>
      </w:r>
    </w:p>
    <w:p w14:paraId="7D7BE2A0" w14:textId="77777777" w:rsidR="009A751D" w:rsidRPr="006C7099" w:rsidRDefault="009A751D" w:rsidP="009A751D">
      <w:pPr>
        <w:spacing w:before="100" w:beforeAutospacing="1" w:after="100" w:afterAutospacing="1" w:line="240" w:lineRule="auto"/>
        <w:rPr>
          <w:rFonts w:ascii="Times New Roman" w:eastAsia="Times New Roman" w:hAnsi="Times New Roman" w:cs="Times New Roman"/>
          <w:lang w:eastAsia="fr-FR"/>
        </w:rPr>
      </w:pPr>
      <w:r w:rsidRPr="006C7099">
        <w:rPr>
          <w:rFonts w:ascii="Times New Roman" w:eastAsia="Times New Roman" w:hAnsi="Times New Roman" w:cs="Times New Roman"/>
          <w:lang w:eastAsia="fr-FR"/>
        </w:rPr>
        <w:t xml:space="preserve">Il n’est pas rare aujourd’hui que les personnes chargées de l’accompagnement des familles </w:t>
      </w:r>
      <w:proofErr w:type="spellStart"/>
      <w:r w:rsidRPr="006C7099">
        <w:rPr>
          <w:rFonts w:ascii="Times New Roman" w:eastAsia="Times New Roman" w:hAnsi="Times New Roman" w:cs="Times New Roman"/>
          <w:lang w:eastAsia="fr-FR"/>
        </w:rPr>
        <w:t>eu</w:t>
      </w:r>
      <w:proofErr w:type="spellEnd"/>
      <w:r w:rsidRPr="006C7099">
        <w:rPr>
          <w:rFonts w:ascii="Times New Roman" w:eastAsia="Times New Roman" w:hAnsi="Times New Roman" w:cs="Times New Roman"/>
          <w:lang w:eastAsia="fr-FR"/>
        </w:rPr>
        <w:t xml:space="preserve"> deuil prennent en charge l’animation d’une veillée de prière, avec la famille et les proches, auprès du défunt. Et cela est heureux, car souvent d’un grand réconfort pour la famille, et cela permet de ritualiser le début du parcours de deuil que conduit l’Église jusqu’à la séparation totale (la mise en terre), en passant par la célébration à l’Église et le dernier adieu. La Commission diocésaine de pastorale liturgique et sacramentelle de Liège </w:t>
      </w:r>
      <w:proofErr w:type="spellStart"/>
      <w:r w:rsidRPr="006C7099">
        <w:rPr>
          <w:rFonts w:ascii="Times New Roman" w:eastAsia="Times New Roman" w:hAnsi="Times New Roman" w:cs="Times New Roman"/>
          <w:lang w:eastAsia="fr-FR"/>
        </w:rPr>
        <w:t>à</w:t>
      </w:r>
      <w:proofErr w:type="spellEnd"/>
      <w:r w:rsidRPr="006C7099">
        <w:rPr>
          <w:rFonts w:ascii="Times New Roman" w:eastAsia="Times New Roman" w:hAnsi="Times New Roman" w:cs="Times New Roman"/>
          <w:lang w:eastAsia="fr-FR"/>
        </w:rPr>
        <w:t xml:space="preserve"> </w:t>
      </w:r>
      <w:proofErr w:type="spellStart"/>
      <w:r w:rsidRPr="006C7099">
        <w:rPr>
          <w:rFonts w:ascii="Times New Roman" w:eastAsia="Times New Roman" w:hAnsi="Times New Roman" w:cs="Times New Roman"/>
          <w:lang w:eastAsia="fr-FR"/>
        </w:rPr>
        <w:t>publié</w:t>
      </w:r>
      <w:proofErr w:type="spellEnd"/>
      <w:r w:rsidRPr="006C7099">
        <w:rPr>
          <w:rFonts w:ascii="Times New Roman" w:eastAsia="Times New Roman" w:hAnsi="Times New Roman" w:cs="Times New Roman"/>
          <w:lang w:eastAsia="fr-FR"/>
        </w:rPr>
        <w:t>, en 1998, un recueil à usage interne Pour célébrer la Pâque de nos défunts, comprenant les orientations pastorales de l’évêque, des notes pastorales et quelques propositions concrètes. Nous y avons relevé cette proposition de prière auprès d’un défunt qui pourra rendre service à d’autres.</w:t>
      </w:r>
    </w:p>
    <w:p w14:paraId="14B21DEC" w14:textId="77777777" w:rsidR="009A751D" w:rsidRPr="006C7099" w:rsidRDefault="009A751D" w:rsidP="009A751D">
      <w:pPr>
        <w:spacing w:before="100" w:beforeAutospacing="1" w:after="100" w:afterAutospacing="1" w:line="240" w:lineRule="auto"/>
        <w:rPr>
          <w:rFonts w:ascii="Times New Roman" w:eastAsia="Times New Roman" w:hAnsi="Times New Roman" w:cs="Times New Roman"/>
          <w:lang w:eastAsia="fr-FR"/>
        </w:rPr>
      </w:pPr>
      <w:r w:rsidRPr="006C7099">
        <w:rPr>
          <w:rFonts w:ascii="Times New Roman" w:eastAsia="Times New Roman" w:hAnsi="Times New Roman" w:cs="Times New Roman"/>
          <w:b/>
          <w:bCs/>
          <w:lang w:eastAsia="fr-FR"/>
        </w:rPr>
        <w:t>Prière</w:t>
      </w:r>
    </w:p>
    <w:p w14:paraId="10329BB6" w14:textId="77777777" w:rsidR="009A751D" w:rsidRPr="006C7099" w:rsidRDefault="009A751D" w:rsidP="009A751D">
      <w:pPr>
        <w:spacing w:before="100" w:beforeAutospacing="1" w:after="100" w:afterAutospacing="1" w:line="240" w:lineRule="auto"/>
        <w:rPr>
          <w:rFonts w:ascii="Times New Roman" w:eastAsia="Times New Roman" w:hAnsi="Times New Roman" w:cs="Times New Roman"/>
          <w:lang w:eastAsia="fr-FR"/>
        </w:rPr>
      </w:pPr>
      <w:r w:rsidRPr="006C7099">
        <w:rPr>
          <w:rFonts w:ascii="Times New Roman" w:eastAsia="Times New Roman" w:hAnsi="Times New Roman" w:cs="Times New Roman"/>
          <w:lang w:eastAsia="fr-FR"/>
        </w:rPr>
        <w:t>Dieu notre Père, nous voici rassemblés pour te prier.</w:t>
      </w:r>
      <w:r w:rsidRPr="006C7099">
        <w:rPr>
          <w:rFonts w:ascii="Times New Roman" w:eastAsia="Times New Roman" w:hAnsi="Times New Roman" w:cs="Times New Roman"/>
          <w:lang w:eastAsia="fr-FR"/>
        </w:rPr>
        <w:br/>
        <w:t>La mort nous a frappés en nous enlevant celui que nous aimons, et voici qu’il y a au fond de notre cœur comme un grand vide, comme une blessure.</w:t>
      </w:r>
      <w:r w:rsidRPr="006C7099">
        <w:rPr>
          <w:rFonts w:ascii="Times New Roman" w:eastAsia="Times New Roman" w:hAnsi="Times New Roman" w:cs="Times New Roman"/>
          <w:lang w:eastAsia="fr-FR"/>
        </w:rPr>
        <w:br/>
        <w:t>Nous sommes là, avec notre désarroi, notre peine, nos questions.</w:t>
      </w:r>
      <w:r w:rsidRPr="006C7099">
        <w:rPr>
          <w:rFonts w:ascii="Times New Roman" w:eastAsia="Times New Roman" w:hAnsi="Times New Roman" w:cs="Times New Roman"/>
          <w:lang w:eastAsia="fr-FR"/>
        </w:rPr>
        <w:br/>
        <w:t>Ce soir, nous nous souvenons de la parole de Jésus « Je suis la résurrection et la vie. »</w:t>
      </w:r>
      <w:r w:rsidRPr="006C7099">
        <w:rPr>
          <w:rFonts w:ascii="Times New Roman" w:eastAsia="Times New Roman" w:hAnsi="Times New Roman" w:cs="Times New Roman"/>
          <w:lang w:eastAsia="fr-FR"/>
        </w:rPr>
        <w:br/>
        <w:t>Nous voulons réveiller notre espérance et croire que celui qui vient de nous quitter habite désormais dans ta maison et qu’un jour nous le retrouverons.</w:t>
      </w:r>
      <w:r w:rsidRPr="006C7099">
        <w:rPr>
          <w:rFonts w:ascii="Times New Roman" w:eastAsia="Times New Roman" w:hAnsi="Times New Roman" w:cs="Times New Roman"/>
          <w:lang w:eastAsia="fr-FR"/>
        </w:rPr>
        <w:br/>
        <w:t>Ô Dieu notre Père, viens essuyer nos larmes, console notre cœur et fais grandir notre espérance jusqu’au jour de nos retrouvailles dans ton Royaume.</w:t>
      </w:r>
      <w:r w:rsidRPr="006C7099">
        <w:rPr>
          <w:rFonts w:ascii="Times New Roman" w:eastAsia="Times New Roman" w:hAnsi="Times New Roman" w:cs="Times New Roman"/>
          <w:lang w:eastAsia="fr-FR"/>
        </w:rPr>
        <w:br/>
        <w:t>Par le Christ, Jésus, notre Seigneur.</w:t>
      </w:r>
      <w:r w:rsidRPr="006C7099">
        <w:rPr>
          <w:rFonts w:ascii="Times New Roman" w:eastAsia="Times New Roman" w:hAnsi="Times New Roman" w:cs="Times New Roman"/>
          <w:lang w:eastAsia="fr-FR"/>
        </w:rPr>
        <w:br/>
        <w:t>Amen.</w:t>
      </w:r>
    </w:p>
    <w:p w14:paraId="008C58B5" w14:textId="77777777" w:rsidR="009A751D" w:rsidRPr="006C7099" w:rsidRDefault="009A751D" w:rsidP="009A751D">
      <w:pPr>
        <w:spacing w:before="100" w:beforeAutospacing="1" w:after="100" w:afterAutospacing="1" w:line="240" w:lineRule="auto"/>
        <w:rPr>
          <w:rFonts w:ascii="Times New Roman" w:eastAsia="Times New Roman" w:hAnsi="Times New Roman" w:cs="Times New Roman"/>
          <w:lang w:eastAsia="fr-FR"/>
        </w:rPr>
      </w:pPr>
      <w:r w:rsidRPr="006C7099">
        <w:rPr>
          <w:rFonts w:ascii="Times New Roman" w:eastAsia="Times New Roman" w:hAnsi="Times New Roman" w:cs="Times New Roman"/>
          <w:b/>
          <w:bCs/>
          <w:lang w:eastAsia="fr-FR"/>
        </w:rPr>
        <w:t>Intercession</w:t>
      </w:r>
    </w:p>
    <w:p w14:paraId="2333C516" w14:textId="77777777" w:rsidR="009A751D" w:rsidRPr="006C7099" w:rsidRDefault="009A751D" w:rsidP="009A751D">
      <w:pPr>
        <w:spacing w:before="100" w:beforeAutospacing="1" w:after="100" w:afterAutospacing="1" w:line="240" w:lineRule="auto"/>
        <w:rPr>
          <w:rFonts w:ascii="Times New Roman" w:eastAsia="Times New Roman" w:hAnsi="Times New Roman" w:cs="Times New Roman"/>
          <w:lang w:eastAsia="fr-FR"/>
        </w:rPr>
      </w:pPr>
      <w:r w:rsidRPr="006C7099">
        <w:rPr>
          <w:rFonts w:ascii="Times New Roman" w:eastAsia="Times New Roman" w:hAnsi="Times New Roman" w:cs="Times New Roman"/>
          <w:lang w:eastAsia="fr-FR"/>
        </w:rPr>
        <w:t>La croix du Christ préside à notre prière.</w:t>
      </w:r>
      <w:r w:rsidRPr="006C7099">
        <w:rPr>
          <w:rFonts w:ascii="Times New Roman" w:eastAsia="Times New Roman" w:hAnsi="Times New Roman" w:cs="Times New Roman"/>
          <w:lang w:eastAsia="fr-FR"/>
        </w:rPr>
        <w:br/>
        <w:t>Jésus a traversé l’agonie et la mort.</w:t>
      </w:r>
      <w:r w:rsidRPr="006C7099">
        <w:rPr>
          <w:rFonts w:ascii="Times New Roman" w:eastAsia="Times New Roman" w:hAnsi="Times New Roman" w:cs="Times New Roman"/>
          <w:lang w:eastAsia="fr-FR"/>
        </w:rPr>
        <w:br/>
        <w:t>Il sait d’expérience ce qu’il en coûte à l’homme.</w:t>
      </w:r>
      <w:r w:rsidRPr="006C7099">
        <w:rPr>
          <w:rFonts w:ascii="Times New Roman" w:eastAsia="Times New Roman" w:hAnsi="Times New Roman" w:cs="Times New Roman"/>
          <w:lang w:eastAsia="fr-FR"/>
        </w:rPr>
        <w:br/>
        <w:t>Nous pouvons nous tourner vers lui et lui confier notre peine.</w:t>
      </w:r>
      <w:r w:rsidRPr="006C7099">
        <w:rPr>
          <w:rFonts w:ascii="Times New Roman" w:eastAsia="Times New Roman" w:hAnsi="Times New Roman" w:cs="Times New Roman"/>
          <w:lang w:eastAsia="fr-FR"/>
        </w:rPr>
        <w:br/>
        <w:t>Les intentions peuvent être confiées à quelques personnes.</w:t>
      </w:r>
      <w:r w:rsidRPr="006C7099">
        <w:rPr>
          <w:rFonts w:ascii="Times New Roman" w:eastAsia="Times New Roman" w:hAnsi="Times New Roman" w:cs="Times New Roman"/>
          <w:lang w:eastAsia="fr-FR"/>
        </w:rPr>
        <w:br/>
        <w:t>Les participants répètent chaque fois : « prends pitié de nous ! »</w:t>
      </w:r>
      <w:r w:rsidRPr="006C7099">
        <w:rPr>
          <w:rFonts w:ascii="Times New Roman" w:eastAsia="Times New Roman" w:hAnsi="Times New Roman" w:cs="Times New Roman"/>
          <w:lang w:eastAsia="fr-FR"/>
        </w:rPr>
        <w:br/>
        <w:t>Seigneur Jésus,</w:t>
      </w:r>
      <w:r w:rsidRPr="006C7099">
        <w:rPr>
          <w:rFonts w:ascii="Times New Roman" w:eastAsia="Times New Roman" w:hAnsi="Times New Roman" w:cs="Times New Roman"/>
          <w:lang w:eastAsia="fr-FR"/>
        </w:rPr>
        <w:br/>
        <w:t>toi qui as pleuré au tombeau de ton ami Lazare, prends pitié de nous.</w:t>
      </w:r>
      <w:r w:rsidRPr="006C7099">
        <w:rPr>
          <w:rFonts w:ascii="Times New Roman" w:eastAsia="Times New Roman" w:hAnsi="Times New Roman" w:cs="Times New Roman"/>
          <w:lang w:eastAsia="fr-FR"/>
        </w:rPr>
        <w:br/>
        <w:t>Seigneur Jésus,</w:t>
      </w:r>
      <w:r w:rsidRPr="006C7099">
        <w:rPr>
          <w:rFonts w:ascii="Times New Roman" w:eastAsia="Times New Roman" w:hAnsi="Times New Roman" w:cs="Times New Roman"/>
          <w:lang w:eastAsia="fr-FR"/>
        </w:rPr>
        <w:br/>
        <w:t>toi qui as connu l’abandon et la solitude aux heures difficiles de ton agonie, prends pitié de nous.</w:t>
      </w:r>
      <w:r w:rsidRPr="006C7099">
        <w:rPr>
          <w:rFonts w:ascii="Times New Roman" w:eastAsia="Times New Roman" w:hAnsi="Times New Roman" w:cs="Times New Roman"/>
          <w:lang w:eastAsia="fr-FR"/>
        </w:rPr>
        <w:br/>
        <w:t>Seigneur Jésus,</w:t>
      </w:r>
      <w:r w:rsidRPr="006C7099">
        <w:rPr>
          <w:rFonts w:ascii="Times New Roman" w:eastAsia="Times New Roman" w:hAnsi="Times New Roman" w:cs="Times New Roman"/>
          <w:lang w:eastAsia="fr-FR"/>
        </w:rPr>
        <w:br/>
        <w:t>toi qui as accepté de faire la vérité jusqu’à en perdre ta vie, prends pitié de nous.</w:t>
      </w:r>
      <w:r w:rsidRPr="006C7099">
        <w:rPr>
          <w:rFonts w:ascii="Times New Roman" w:eastAsia="Times New Roman" w:hAnsi="Times New Roman" w:cs="Times New Roman"/>
          <w:lang w:eastAsia="fr-FR"/>
        </w:rPr>
        <w:br/>
        <w:t>Seigneur Jésus,</w:t>
      </w:r>
      <w:r w:rsidRPr="006C7099">
        <w:rPr>
          <w:rFonts w:ascii="Times New Roman" w:eastAsia="Times New Roman" w:hAnsi="Times New Roman" w:cs="Times New Roman"/>
          <w:lang w:eastAsia="fr-FR"/>
        </w:rPr>
        <w:br/>
        <w:t>toi qui as remis ta vie avec confiance entre les mains du Père, prends pitié de nous.</w:t>
      </w:r>
      <w:r w:rsidRPr="006C7099">
        <w:rPr>
          <w:rFonts w:ascii="Times New Roman" w:eastAsia="Times New Roman" w:hAnsi="Times New Roman" w:cs="Times New Roman"/>
          <w:lang w:eastAsia="fr-FR"/>
        </w:rPr>
        <w:br/>
        <w:t>Seigneur Jésus,</w:t>
      </w:r>
      <w:r w:rsidRPr="006C7099">
        <w:rPr>
          <w:rFonts w:ascii="Times New Roman" w:eastAsia="Times New Roman" w:hAnsi="Times New Roman" w:cs="Times New Roman"/>
          <w:lang w:eastAsia="fr-FR"/>
        </w:rPr>
        <w:br/>
        <w:t>toi qui as su consoler tes amis au-delà de ta propre souffrance, prends pitié de nous.</w:t>
      </w:r>
      <w:r w:rsidRPr="006C7099">
        <w:rPr>
          <w:rFonts w:ascii="Times New Roman" w:eastAsia="Times New Roman" w:hAnsi="Times New Roman" w:cs="Times New Roman"/>
          <w:lang w:eastAsia="fr-FR"/>
        </w:rPr>
        <w:br/>
        <w:t>Seigneur Jésus,</w:t>
      </w:r>
      <w:r w:rsidRPr="006C7099">
        <w:rPr>
          <w:rFonts w:ascii="Times New Roman" w:eastAsia="Times New Roman" w:hAnsi="Times New Roman" w:cs="Times New Roman"/>
          <w:lang w:eastAsia="fr-FR"/>
        </w:rPr>
        <w:br/>
        <w:t>toi que le Père a relevé de la mort et qui nous donnes l’espérance de la résurrection, prends pitié de nous.</w:t>
      </w:r>
    </w:p>
    <w:p w14:paraId="141CB2B7" w14:textId="77777777" w:rsidR="009A751D" w:rsidRPr="006C7099" w:rsidRDefault="009A751D" w:rsidP="009A751D">
      <w:pPr>
        <w:spacing w:before="100" w:beforeAutospacing="1" w:after="100" w:afterAutospacing="1" w:line="240" w:lineRule="auto"/>
        <w:rPr>
          <w:rFonts w:ascii="Times New Roman" w:eastAsia="Times New Roman" w:hAnsi="Times New Roman" w:cs="Times New Roman"/>
          <w:lang w:eastAsia="fr-FR"/>
        </w:rPr>
      </w:pPr>
      <w:r w:rsidRPr="006C7099">
        <w:rPr>
          <w:rFonts w:ascii="Times New Roman" w:eastAsia="Times New Roman" w:hAnsi="Times New Roman" w:cs="Times New Roman"/>
          <w:b/>
          <w:bCs/>
          <w:lang w:eastAsia="fr-FR"/>
        </w:rPr>
        <w:t>Prière</w:t>
      </w:r>
    </w:p>
    <w:p w14:paraId="2C00CDAB" w14:textId="77777777" w:rsidR="009A751D" w:rsidRPr="006C7099" w:rsidRDefault="009A751D" w:rsidP="009A751D">
      <w:pPr>
        <w:spacing w:before="100" w:beforeAutospacing="1" w:after="100" w:afterAutospacing="1" w:line="240" w:lineRule="auto"/>
        <w:rPr>
          <w:rFonts w:ascii="Times New Roman" w:eastAsia="Times New Roman" w:hAnsi="Times New Roman" w:cs="Times New Roman"/>
          <w:lang w:eastAsia="fr-FR"/>
        </w:rPr>
      </w:pPr>
      <w:r w:rsidRPr="006C7099">
        <w:rPr>
          <w:rFonts w:ascii="Times New Roman" w:eastAsia="Times New Roman" w:hAnsi="Times New Roman" w:cs="Times New Roman"/>
          <w:lang w:eastAsia="fr-FR"/>
        </w:rPr>
        <w:lastRenderedPageBreak/>
        <w:t>Les mots nous manquent, Seigneur, nous sommes dans l’épreuve.</w:t>
      </w:r>
      <w:r w:rsidRPr="006C7099">
        <w:rPr>
          <w:rFonts w:ascii="Times New Roman" w:eastAsia="Times New Roman" w:hAnsi="Times New Roman" w:cs="Times New Roman"/>
          <w:lang w:eastAsia="fr-FR"/>
        </w:rPr>
        <w:br/>
        <w:t>Accepte notre silence comme une prière pour notre frère que tu connais et que tu aimes.</w:t>
      </w:r>
      <w:r w:rsidRPr="006C7099">
        <w:rPr>
          <w:rFonts w:ascii="Times New Roman" w:eastAsia="Times New Roman" w:hAnsi="Times New Roman" w:cs="Times New Roman"/>
          <w:lang w:eastAsia="fr-FR"/>
        </w:rPr>
        <w:br/>
        <w:t>Son chemin le conduit maintenant jusqu’à toi : accueille-le dans la clarté et la paix de ton Royaume.</w:t>
      </w:r>
      <w:r w:rsidRPr="006C7099">
        <w:rPr>
          <w:rFonts w:ascii="Times New Roman" w:eastAsia="Times New Roman" w:hAnsi="Times New Roman" w:cs="Times New Roman"/>
          <w:lang w:eastAsia="fr-FR"/>
        </w:rPr>
        <w:br/>
        <w:t>Et que ton amour soit pour nous lumière sur la route jusqu’au jour où tu nous réuniras auprès de toi pour les siècles des siècles.</w:t>
      </w:r>
      <w:r w:rsidRPr="006C7099">
        <w:rPr>
          <w:rFonts w:ascii="Times New Roman" w:eastAsia="Times New Roman" w:hAnsi="Times New Roman" w:cs="Times New Roman"/>
          <w:lang w:eastAsia="fr-FR"/>
        </w:rPr>
        <w:br/>
        <w:t>Amen.</w:t>
      </w:r>
    </w:p>
    <w:p w14:paraId="35DED746" w14:textId="77777777" w:rsidR="009A751D" w:rsidRPr="006C7099" w:rsidRDefault="009A751D" w:rsidP="009A751D">
      <w:pPr>
        <w:spacing w:before="100" w:beforeAutospacing="1" w:after="100" w:afterAutospacing="1" w:line="240" w:lineRule="auto"/>
        <w:rPr>
          <w:rFonts w:ascii="Times New Roman" w:eastAsia="Times New Roman" w:hAnsi="Times New Roman" w:cs="Times New Roman"/>
          <w:lang w:eastAsia="fr-FR"/>
        </w:rPr>
      </w:pPr>
      <w:r w:rsidRPr="006C7099">
        <w:rPr>
          <w:rFonts w:ascii="Times New Roman" w:eastAsia="Times New Roman" w:hAnsi="Times New Roman" w:cs="Times New Roman"/>
          <w:b/>
          <w:bCs/>
          <w:lang w:eastAsia="fr-FR"/>
        </w:rPr>
        <w:t>Lecture</w:t>
      </w:r>
    </w:p>
    <w:p w14:paraId="40F578D3" w14:textId="77777777" w:rsidR="009A751D" w:rsidRPr="006C7099" w:rsidRDefault="009A751D" w:rsidP="009A751D">
      <w:pPr>
        <w:spacing w:before="100" w:beforeAutospacing="1" w:after="100" w:afterAutospacing="1" w:line="240" w:lineRule="auto"/>
        <w:rPr>
          <w:rFonts w:ascii="Times New Roman" w:eastAsia="Times New Roman" w:hAnsi="Times New Roman" w:cs="Times New Roman"/>
          <w:lang w:eastAsia="fr-FR"/>
        </w:rPr>
      </w:pPr>
      <w:r w:rsidRPr="006C7099">
        <w:rPr>
          <w:rFonts w:ascii="Times New Roman" w:eastAsia="Times New Roman" w:hAnsi="Times New Roman" w:cs="Times New Roman"/>
          <w:i/>
          <w:iCs/>
          <w:lang w:eastAsia="fr-FR"/>
        </w:rPr>
        <w:t>Lecture du livre de la Sagesse (Sagesse 1, 13-14a ; 2, la.2-4.23)</w:t>
      </w:r>
    </w:p>
    <w:p w14:paraId="24291776" w14:textId="77777777" w:rsidR="009A751D" w:rsidRPr="006C7099" w:rsidRDefault="009A751D" w:rsidP="009A751D">
      <w:pPr>
        <w:spacing w:before="100" w:beforeAutospacing="1" w:after="100" w:afterAutospacing="1" w:line="240" w:lineRule="auto"/>
        <w:rPr>
          <w:rFonts w:ascii="Times New Roman" w:eastAsia="Times New Roman" w:hAnsi="Times New Roman" w:cs="Times New Roman"/>
          <w:lang w:eastAsia="fr-FR"/>
        </w:rPr>
      </w:pPr>
      <w:r w:rsidRPr="006C7099">
        <w:rPr>
          <w:rFonts w:ascii="Times New Roman" w:eastAsia="Times New Roman" w:hAnsi="Times New Roman" w:cs="Times New Roman"/>
          <w:lang w:eastAsia="fr-FR"/>
        </w:rPr>
        <w:t>Dieu n’a pas fait la mort. Il ne se réjouit pas de la perte des vivants.</w:t>
      </w:r>
      <w:r w:rsidRPr="006C7099">
        <w:rPr>
          <w:rFonts w:ascii="Times New Roman" w:eastAsia="Times New Roman" w:hAnsi="Times New Roman" w:cs="Times New Roman"/>
          <w:lang w:eastAsia="fr-FR"/>
        </w:rPr>
        <w:br/>
        <w:t>Il a créé toutes choses pour qu’elles subsistent.</w:t>
      </w:r>
      <w:r w:rsidRPr="006C7099">
        <w:rPr>
          <w:rFonts w:ascii="Times New Roman" w:eastAsia="Times New Roman" w:hAnsi="Times New Roman" w:cs="Times New Roman"/>
          <w:lang w:eastAsia="fr-FR"/>
        </w:rPr>
        <w:br/>
        <w:t>Les impies ne sont pas dans la vérité lorsqu’ils raisonnent ainsi en eux-mêmes</w:t>
      </w:r>
      <w:r w:rsidRPr="006C7099">
        <w:rPr>
          <w:rFonts w:ascii="Times New Roman" w:eastAsia="Times New Roman" w:hAnsi="Times New Roman" w:cs="Times New Roman"/>
          <w:lang w:eastAsia="fr-FR"/>
        </w:rPr>
        <w:br/>
        <w:t>Ils disent : Nous sommes nés par hasard, et après notre mort, nous serons comme si nous n’avions pas existé.</w:t>
      </w:r>
      <w:r w:rsidRPr="006C7099">
        <w:rPr>
          <w:rFonts w:ascii="Times New Roman" w:eastAsia="Times New Roman" w:hAnsi="Times New Roman" w:cs="Times New Roman"/>
          <w:lang w:eastAsia="fr-FR"/>
        </w:rPr>
        <w:br/>
        <w:t>Le souffle de nos narines s’évanouit comme la fumée et la pensée est une étincelle qui jaillit au battement de notre cœur.</w:t>
      </w:r>
      <w:r w:rsidRPr="006C7099">
        <w:rPr>
          <w:rFonts w:ascii="Times New Roman" w:eastAsia="Times New Roman" w:hAnsi="Times New Roman" w:cs="Times New Roman"/>
          <w:lang w:eastAsia="fr-FR"/>
        </w:rPr>
        <w:br/>
        <w:t>Si elle s’éteint, le corps s’en va en cendres et l’esprit se dissipera comme une brise légère.</w:t>
      </w:r>
      <w:r w:rsidRPr="006C7099">
        <w:rPr>
          <w:rFonts w:ascii="Times New Roman" w:eastAsia="Times New Roman" w:hAnsi="Times New Roman" w:cs="Times New Roman"/>
          <w:lang w:eastAsia="fr-FR"/>
        </w:rPr>
        <w:br/>
        <w:t>Avec le temps, notre nom tombera dans l’oubli et personne ne se rappellera ce que nous aurons fait.</w:t>
      </w:r>
      <w:r w:rsidRPr="006C7099">
        <w:rPr>
          <w:rFonts w:ascii="Times New Roman" w:eastAsia="Times New Roman" w:hAnsi="Times New Roman" w:cs="Times New Roman"/>
          <w:lang w:eastAsia="fr-FR"/>
        </w:rPr>
        <w:br/>
        <w:t>Ils se trompent, car Dieu a créé l’homme pour une existence impérissable, il a fait de lui une image de ce qu’il est lui-même.</w:t>
      </w:r>
    </w:p>
    <w:p w14:paraId="5775D76B" w14:textId="77777777" w:rsidR="009A751D" w:rsidRPr="006C7099" w:rsidRDefault="009A751D" w:rsidP="009A751D">
      <w:pPr>
        <w:spacing w:before="100" w:beforeAutospacing="1" w:after="100" w:afterAutospacing="1" w:line="240" w:lineRule="auto"/>
        <w:rPr>
          <w:rFonts w:ascii="Times New Roman" w:eastAsia="Times New Roman" w:hAnsi="Times New Roman" w:cs="Times New Roman"/>
          <w:lang w:eastAsia="fr-FR"/>
        </w:rPr>
      </w:pPr>
      <w:r w:rsidRPr="006C7099">
        <w:rPr>
          <w:rFonts w:ascii="Times New Roman" w:eastAsia="Times New Roman" w:hAnsi="Times New Roman" w:cs="Times New Roman"/>
          <w:b/>
          <w:bCs/>
          <w:lang w:eastAsia="fr-FR"/>
        </w:rPr>
        <w:t>Prière</w:t>
      </w:r>
    </w:p>
    <w:p w14:paraId="5ED5FDA2" w14:textId="77777777" w:rsidR="009A751D" w:rsidRPr="006C7099" w:rsidRDefault="009A751D" w:rsidP="009A751D">
      <w:pPr>
        <w:spacing w:before="100" w:beforeAutospacing="1" w:after="100" w:afterAutospacing="1" w:line="240" w:lineRule="auto"/>
        <w:rPr>
          <w:rFonts w:ascii="Times New Roman" w:eastAsia="Times New Roman" w:hAnsi="Times New Roman" w:cs="Times New Roman"/>
          <w:lang w:eastAsia="fr-FR"/>
        </w:rPr>
      </w:pPr>
      <w:r w:rsidRPr="006C7099">
        <w:rPr>
          <w:rFonts w:ascii="Times New Roman" w:eastAsia="Times New Roman" w:hAnsi="Times New Roman" w:cs="Times New Roman"/>
          <w:lang w:eastAsia="fr-FR"/>
        </w:rPr>
        <w:t>Seigneur, notre frère a communié aux souffrances de ton Fils dans la maladie et les épreuves.</w:t>
      </w:r>
      <w:r w:rsidRPr="006C7099">
        <w:rPr>
          <w:rFonts w:ascii="Times New Roman" w:eastAsia="Times New Roman" w:hAnsi="Times New Roman" w:cs="Times New Roman"/>
          <w:lang w:eastAsia="fr-FR"/>
        </w:rPr>
        <w:br/>
        <w:t>Il a complété dans sa chair ce qui manque à la passion du Christ.</w:t>
      </w:r>
      <w:r w:rsidRPr="006C7099">
        <w:rPr>
          <w:rFonts w:ascii="Times New Roman" w:eastAsia="Times New Roman" w:hAnsi="Times New Roman" w:cs="Times New Roman"/>
          <w:lang w:eastAsia="fr-FR"/>
        </w:rPr>
        <w:br/>
        <w:t>Accorde-lui aussi de partager la gloire de sa résurrection, lui qui est vivant pour les siècles des siècles.</w:t>
      </w:r>
      <w:r w:rsidRPr="006C7099">
        <w:rPr>
          <w:rFonts w:ascii="Times New Roman" w:eastAsia="Times New Roman" w:hAnsi="Times New Roman" w:cs="Times New Roman"/>
          <w:lang w:eastAsia="fr-FR"/>
        </w:rPr>
        <w:br/>
        <w:t>Amen.</w:t>
      </w:r>
    </w:p>
    <w:p w14:paraId="527020EB" w14:textId="77777777" w:rsidR="009A751D" w:rsidRPr="006C7099" w:rsidRDefault="009A751D" w:rsidP="009A751D">
      <w:pPr>
        <w:spacing w:before="100" w:beforeAutospacing="1" w:after="100" w:afterAutospacing="1" w:line="240" w:lineRule="auto"/>
        <w:rPr>
          <w:rFonts w:ascii="Times New Roman" w:eastAsia="Times New Roman" w:hAnsi="Times New Roman" w:cs="Times New Roman"/>
          <w:lang w:eastAsia="fr-FR"/>
        </w:rPr>
      </w:pPr>
      <w:r w:rsidRPr="006C7099">
        <w:rPr>
          <w:rFonts w:ascii="Times New Roman" w:eastAsia="Times New Roman" w:hAnsi="Times New Roman" w:cs="Times New Roman"/>
          <w:b/>
          <w:bCs/>
          <w:lang w:eastAsia="fr-FR"/>
        </w:rPr>
        <w:t>Lecture</w:t>
      </w:r>
    </w:p>
    <w:p w14:paraId="32ABB4E2" w14:textId="77777777" w:rsidR="009A751D" w:rsidRPr="006C7099" w:rsidRDefault="009A751D" w:rsidP="009A751D">
      <w:pPr>
        <w:spacing w:before="100" w:beforeAutospacing="1" w:after="100" w:afterAutospacing="1" w:line="240" w:lineRule="auto"/>
        <w:rPr>
          <w:rFonts w:ascii="Times New Roman" w:eastAsia="Times New Roman" w:hAnsi="Times New Roman" w:cs="Times New Roman"/>
          <w:lang w:eastAsia="fr-FR"/>
        </w:rPr>
      </w:pPr>
      <w:r w:rsidRPr="006C7099">
        <w:rPr>
          <w:rFonts w:ascii="Times New Roman" w:eastAsia="Times New Roman" w:hAnsi="Times New Roman" w:cs="Times New Roman"/>
          <w:i/>
          <w:iCs/>
          <w:lang w:eastAsia="fr-FR"/>
        </w:rPr>
        <w:t>Lecture de la lettre de saint Paul Apôtre aux Romains. (Romains 6, 8-10)</w:t>
      </w:r>
      <w:r w:rsidRPr="006C7099">
        <w:rPr>
          <w:rFonts w:ascii="Times New Roman" w:eastAsia="Times New Roman" w:hAnsi="Times New Roman" w:cs="Times New Roman"/>
          <w:lang w:eastAsia="fr-FR"/>
        </w:rPr>
        <w:br/>
        <w:t>Si nous sommes passés par la mort avec le Christ, nous croyons que nous vivrons aussi avec lui.</w:t>
      </w:r>
      <w:r w:rsidRPr="006C7099">
        <w:rPr>
          <w:rFonts w:ascii="Times New Roman" w:eastAsia="Times New Roman" w:hAnsi="Times New Roman" w:cs="Times New Roman"/>
          <w:lang w:eastAsia="fr-FR"/>
        </w:rPr>
        <w:br/>
        <w:t>Nous le savons en effet ressuscité d’entre les morts, le Christ ne meurt plus, car il est mort, et c’est au péché qu’il est mort une fois pour toutes.</w:t>
      </w:r>
      <w:r w:rsidRPr="006C7099">
        <w:rPr>
          <w:rFonts w:ascii="Times New Roman" w:eastAsia="Times New Roman" w:hAnsi="Times New Roman" w:cs="Times New Roman"/>
          <w:lang w:eastAsia="fr-FR"/>
        </w:rPr>
        <w:br/>
        <w:t>Lui qui est vivant, c’est pour Dieu qu’il est vivant.</w:t>
      </w:r>
    </w:p>
    <w:p w14:paraId="00470FF5" w14:textId="77777777" w:rsidR="009A751D" w:rsidRPr="006C7099" w:rsidRDefault="009A751D" w:rsidP="009A751D">
      <w:pPr>
        <w:spacing w:before="100" w:beforeAutospacing="1" w:after="100" w:afterAutospacing="1" w:line="240" w:lineRule="auto"/>
        <w:rPr>
          <w:rFonts w:ascii="Times New Roman" w:eastAsia="Times New Roman" w:hAnsi="Times New Roman" w:cs="Times New Roman"/>
          <w:lang w:eastAsia="fr-FR"/>
        </w:rPr>
      </w:pPr>
      <w:r w:rsidRPr="006C7099">
        <w:rPr>
          <w:rFonts w:ascii="Times New Roman" w:eastAsia="Times New Roman" w:hAnsi="Times New Roman" w:cs="Times New Roman"/>
          <w:b/>
          <w:bCs/>
          <w:lang w:eastAsia="fr-FR"/>
        </w:rPr>
        <w:t>Prière litanique</w:t>
      </w:r>
    </w:p>
    <w:p w14:paraId="413BD2EA" w14:textId="77777777" w:rsidR="009A751D" w:rsidRPr="006C7099" w:rsidRDefault="009A751D" w:rsidP="009A751D">
      <w:pPr>
        <w:spacing w:before="100" w:beforeAutospacing="1" w:after="100" w:afterAutospacing="1" w:line="240" w:lineRule="auto"/>
        <w:rPr>
          <w:rFonts w:ascii="Times New Roman" w:eastAsia="Times New Roman" w:hAnsi="Times New Roman" w:cs="Times New Roman"/>
          <w:lang w:eastAsia="fr-FR"/>
        </w:rPr>
      </w:pPr>
      <w:r w:rsidRPr="006C7099">
        <w:rPr>
          <w:rFonts w:ascii="Times New Roman" w:eastAsia="Times New Roman" w:hAnsi="Times New Roman" w:cs="Times New Roman"/>
          <w:lang w:eastAsia="fr-FR"/>
        </w:rPr>
        <w:t>En ces instants d’épreuve, supplions le Seigneur qui s’est chargé de nos douleurs.</w:t>
      </w:r>
    </w:p>
    <w:p w14:paraId="2F173B98" w14:textId="77777777" w:rsidR="009A751D" w:rsidRPr="006C7099" w:rsidRDefault="009A751D" w:rsidP="009A751D">
      <w:pPr>
        <w:spacing w:before="100" w:beforeAutospacing="1" w:after="100" w:afterAutospacing="1" w:line="240" w:lineRule="auto"/>
        <w:rPr>
          <w:rFonts w:ascii="Times New Roman" w:eastAsia="Times New Roman" w:hAnsi="Times New Roman" w:cs="Times New Roman"/>
          <w:lang w:eastAsia="fr-FR"/>
        </w:rPr>
      </w:pPr>
      <w:r w:rsidRPr="006C7099">
        <w:rPr>
          <w:rFonts w:ascii="Times New Roman" w:eastAsia="Times New Roman" w:hAnsi="Times New Roman" w:cs="Times New Roman"/>
          <w:i/>
          <w:iCs/>
          <w:lang w:eastAsia="fr-FR"/>
        </w:rPr>
        <w:t>Les versets de la litanie peuvent être dits par quelques-uns.</w:t>
      </w:r>
      <w:r w:rsidRPr="006C7099">
        <w:rPr>
          <w:rFonts w:ascii="Times New Roman" w:eastAsia="Times New Roman" w:hAnsi="Times New Roman" w:cs="Times New Roman"/>
          <w:i/>
          <w:iCs/>
          <w:lang w:eastAsia="fr-FR"/>
        </w:rPr>
        <w:br/>
        <w:t>Tous les participants reprennent chaque fois le refrain : « Reste avec nous, Seigneur ! »</w:t>
      </w:r>
    </w:p>
    <w:p w14:paraId="2955FD41" w14:textId="77777777" w:rsidR="009A751D" w:rsidRPr="006C7099" w:rsidRDefault="009A751D" w:rsidP="009A751D">
      <w:pPr>
        <w:spacing w:before="100" w:beforeAutospacing="1" w:after="100" w:afterAutospacing="1" w:line="240" w:lineRule="auto"/>
        <w:rPr>
          <w:rFonts w:ascii="Times New Roman" w:eastAsia="Times New Roman" w:hAnsi="Times New Roman" w:cs="Times New Roman"/>
          <w:lang w:eastAsia="fr-FR"/>
        </w:rPr>
      </w:pPr>
      <w:r w:rsidRPr="006C7099">
        <w:rPr>
          <w:rFonts w:ascii="Times New Roman" w:eastAsia="Times New Roman" w:hAnsi="Times New Roman" w:cs="Times New Roman"/>
          <w:lang w:eastAsia="fr-FR"/>
        </w:rPr>
        <w:t>Face au mystère de la mort, ne nous abandonne pas !</w:t>
      </w:r>
      <w:r w:rsidRPr="006C7099">
        <w:rPr>
          <w:rFonts w:ascii="Times New Roman" w:eastAsia="Times New Roman" w:hAnsi="Times New Roman" w:cs="Times New Roman"/>
          <w:lang w:eastAsia="fr-FR"/>
        </w:rPr>
        <w:br/>
        <w:t>En cet instant de deuil et de séparation douloureuse…</w:t>
      </w:r>
      <w:r w:rsidRPr="006C7099">
        <w:rPr>
          <w:rFonts w:ascii="Times New Roman" w:eastAsia="Times New Roman" w:hAnsi="Times New Roman" w:cs="Times New Roman"/>
          <w:lang w:eastAsia="fr-FR"/>
        </w:rPr>
        <w:br/>
        <w:t>À l’heure de la souffrance, du désarroi et de la crainte…</w:t>
      </w:r>
      <w:r w:rsidRPr="006C7099">
        <w:rPr>
          <w:rFonts w:ascii="Times New Roman" w:eastAsia="Times New Roman" w:hAnsi="Times New Roman" w:cs="Times New Roman"/>
          <w:lang w:eastAsia="fr-FR"/>
        </w:rPr>
        <w:br/>
        <w:t>Pour que nous gardions le souvenir de notre frère, dans l’espérance de nous retrouver avec lui auprès de toi…</w:t>
      </w:r>
      <w:r w:rsidRPr="006C7099">
        <w:rPr>
          <w:rFonts w:ascii="Times New Roman" w:eastAsia="Times New Roman" w:hAnsi="Times New Roman" w:cs="Times New Roman"/>
          <w:lang w:eastAsia="fr-FR"/>
        </w:rPr>
        <w:br/>
        <w:t>…</w:t>
      </w:r>
      <w:r w:rsidRPr="006C7099">
        <w:rPr>
          <w:rFonts w:ascii="Times New Roman" w:eastAsia="Times New Roman" w:hAnsi="Times New Roman" w:cs="Times New Roman"/>
          <w:lang w:eastAsia="fr-FR"/>
        </w:rPr>
        <w:br/>
        <w:t>Malgré la souffrance et l’épreuve, que nos cœurs sachent remercier Dieu pour tout ce que nous avons vécu avec notre défunt.</w:t>
      </w:r>
      <w:r w:rsidRPr="006C7099">
        <w:rPr>
          <w:rFonts w:ascii="Times New Roman" w:eastAsia="Times New Roman" w:hAnsi="Times New Roman" w:cs="Times New Roman"/>
          <w:lang w:eastAsia="fr-FR"/>
        </w:rPr>
        <w:br/>
        <w:t>On pourrait ici évoquer la mémoire du défunt.</w:t>
      </w:r>
      <w:r w:rsidRPr="006C7099">
        <w:rPr>
          <w:rFonts w:ascii="Times New Roman" w:eastAsia="Times New Roman" w:hAnsi="Times New Roman" w:cs="Times New Roman"/>
          <w:lang w:eastAsia="fr-FR"/>
        </w:rPr>
        <w:br/>
        <w:t>Puis, on lit les intentions suivantes (adaptées) sans refrain, paisiblement.</w:t>
      </w:r>
      <w:r w:rsidRPr="006C7099">
        <w:rPr>
          <w:rFonts w:ascii="Times New Roman" w:eastAsia="Times New Roman" w:hAnsi="Times New Roman" w:cs="Times New Roman"/>
          <w:lang w:eastAsia="fr-FR"/>
        </w:rPr>
        <w:br/>
        <w:t>Pour celui qui nous était si proche et qui nous a quittés, merci Seigneur !</w:t>
      </w:r>
      <w:r w:rsidRPr="006C7099">
        <w:rPr>
          <w:rFonts w:ascii="Times New Roman" w:eastAsia="Times New Roman" w:hAnsi="Times New Roman" w:cs="Times New Roman"/>
          <w:lang w:eastAsia="fr-FR"/>
        </w:rPr>
        <w:br/>
        <w:t>Pour l’affection qu’il a portée à sa famille, merci Seigneur !</w:t>
      </w:r>
      <w:r w:rsidRPr="006C7099">
        <w:rPr>
          <w:rFonts w:ascii="Times New Roman" w:eastAsia="Times New Roman" w:hAnsi="Times New Roman" w:cs="Times New Roman"/>
          <w:lang w:eastAsia="fr-FR"/>
        </w:rPr>
        <w:br/>
        <w:t>Pour le travail qu’il a accompli au service des hommes, merci Seigneur !</w:t>
      </w:r>
      <w:r w:rsidRPr="006C7099">
        <w:rPr>
          <w:rFonts w:ascii="Times New Roman" w:eastAsia="Times New Roman" w:hAnsi="Times New Roman" w:cs="Times New Roman"/>
          <w:lang w:eastAsia="fr-FR"/>
        </w:rPr>
        <w:br/>
        <w:t>Pour le bonheur qu’il a répandu autour de lui, merci Seigneur !</w:t>
      </w:r>
      <w:r w:rsidRPr="006C7099">
        <w:rPr>
          <w:rFonts w:ascii="Times New Roman" w:eastAsia="Times New Roman" w:hAnsi="Times New Roman" w:cs="Times New Roman"/>
          <w:lang w:eastAsia="fr-FR"/>
        </w:rPr>
        <w:br/>
        <w:t>Pour les qualités que nous avons appréciées chez lui, merci Seigneur !</w:t>
      </w:r>
      <w:r w:rsidRPr="006C7099">
        <w:rPr>
          <w:rFonts w:ascii="Times New Roman" w:eastAsia="Times New Roman" w:hAnsi="Times New Roman" w:cs="Times New Roman"/>
          <w:lang w:eastAsia="fr-FR"/>
        </w:rPr>
        <w:br/>
        <w:t>Pour le témoignage et l’exemple qu’il nous laisse, merci Seigneur !</w:t>
      </w:r>
      <w:r w:rsidRPr="006C7099">
        <w:rPr>
          <w:rFonts w:ascii="Times New Roman" w:eastAsia="Times New Roman" w:hAnsi="Times New Roman" w:cs="Times New Roman"/>
          <w:lang w:eastAsia="fr-FR"/>
        </w:rPr>
        <w:br/>
      </w:r>
      <w:r w:rsidRPr="006C7099">
        <w:rPr>
          <w:rFonts w:ascii="Times New Roman" w:eastAsia="Times New Roman" w:hAnsi="Times New Roman" w:cs="Times New Roman"/>
          <w:lang w:eastAsia="fr-FR"/>
        </w:rPr>
        <w:lastRenderedPageBreak/>
        <w:t>Pour l’espérance que tu nous donnes de le retrouver, merci Seigneur !</w:t>
      </w:r>
      <w:r w:rsidRPr="006C7099">
        <w:rPr>
          <w:rFonts w:ascii="Times New Roman" w:eastAsia="Times New Roman" w:hAnsi="Times New Roman" w:cs="Times New Roman"/>
          <w:lang w:eastAsia="fr-FR"/>
        </w:rPr>
        <w:br/>
        <w:t>En ces jours de tristesse et d’épreuve, nous avons la certitude que la Vierge Marie est très proche de nous.</w:t>
      </w:r>
      <w:r w:rsidRPr="006C7099">
        <w:rPr>
          <w:rFonts w:ascii="Times New Roman" w:eastAsia="Times New Roman" w:hAnsi="Times New Roman" w:cs="Times New Roman"/>
          <w:lang w:eastAsia="fr-FR"/>
        </w:rPr>
        <w:br/>
        <w:t>Elle a connu de près la mort de son Fils et l’a offerte dans la foi et l’abandon au Père des cieux.</w:t>
      </w:r>
      <w:r w:rsidRPr="006C7099">
        <w:rPr>
          <w:rFonts w:ascii="Times New Roman" w:eastAsia="Times New Roman" w:hAnsi="Times New Roman" w:cs="Times New Roman"/>
          <w:lang w:eastAsia="fr-FR"/>
        </w:rPr>
        <w:br/>
        <w:t>Nous lui demanderons d’être avec nous en ces heures douloureuses et de nous aider à les vivre dans l’espérance de la résurrection.</w:t>
      </w:r>
      <w:r w:rsidRPr="006C7099">
        <w:rPr>
          <w:rFonts w:ascii="Times New Roman" w:eastAsia="Times New Roman" w:hAnsi="Times New Roman" w:cs="Times New Roman"/>
          <w:lang w:eastAsia="fr-FR"/>
        </w:rPr>
        <w:br/>
        <w:t>On récite une dizaine du chapelet.</w:t>
      </w:r>
    </w:p>
    <w:p w14:paraId="62E16194" w14:textId="77777777" w:rsidR="009A751D" w:rsidRPr="006C7099" w:rsidRDefault="009A751D" w:rsidP="009A751D">
      <w:pPr>
        <w:spacing w:before="100" w:beforeAutospacing="1" w:after="100" w:afterAutospacing="1" w:line="240" w:lineRule="auto"/>
        <w:rPr>
          <w:rFonts w:ascii="Times New Roman" w:eastAsia="Times New Roman" w:hAnsi="Times New Roman" w:cs="Times New Roman"/>
          <w:lang w:eastAsia="fr-FR"/>
        </w:rPr>
      </w:pPr>
      <w:r w:rsidRPr="006C7099">
        <w:rPr>
          <w:rFonts w:ascii="Times New Roman" w:eastAsia="Times New Roman" w:hAnsi="Times New Roman" w:cs="Times New Roman"/>
          <w:b/>
          <w:bCs/>
          <w:lang w:eastAsia="fr-FR"/>
        </w:rPr>
        <w:t>Invocations</w:t>
      </w:r>
    </w:p>
    <w:p w14:paraId="7B696917" w14:textId="77777777" w:rsidR="009A751D" w:rsidRPr="006C7099" w:rsidRDefault="009A751D" w:rsidP="009A751D">
      <w:pPr>
        <w:spacing w:before="100" w:beforeAutospacing="1" w:after="100" w:afterAutospacing="1" w:line="240" w:lineRule="auto"/>
        <w:rPr>
          <w:rFonts w:ascii="Times New Roman" w:eastAsia="Times New Roman" w:hAnsi="Times New Roman" w:cs="Times New Roman"/>
          <w:lang w:eastAsia="fr-FR"/>
        </w:rPr>
      </w:pPr>
      <w:r w:rsidRPr="006C7099">
        <w:rPr>
          <w:rFonts w:ascii="Times New Roman" w:eastAsia="Times New Roman" w:hAnsi="Times New Roman" w:cs="Times New Roman"/>
          <w:lang w:eastAsia="fr-FR"/>
        </w:rPr>
        <w:t>Confions maintenant à Dieu celui qui nous quitte.</w:t>
      </w:r>
      <w:r w:rsidRPr="006C7099">
        <w:rPr>
          <w:rFonts w:ascii="Times New Roman" w:eastAsia="Times New Roman" w:hAnsi="Times New Roman" w:cs="Times New Roman"/>
          <w:lang w:eastAsia="fr-FR"/>
        </w:rPr>
        <w:br/>
        <w:t>Prions ensemble en disant :</w:t>
      </w:r>
      <w:r w:rsidRPr="006C7099">
        <w:rPr>
          <w:rFonts w:ascii="Times New Roman" w:eastAsia="Times New Roman" w:hAnsi="Times New Roman" w:cs="Times New Roman"/>
          <w:lang w:eastAsia="fr-FR"/>
        </w:rPr>
        <w:br/>
        <w:t>Refrain : « Accorde-lui, Seigneur, de contempler ton visage ! »</w:t>
      </w:r>
      <w:r w:rsidRPr="006C7099">
        <w:rPr>
          <w:rFonts w:ascii="Times New Roman" w:eastAsia="Times New Roman" w:hAnsi="Times New Roman" w:cs="Times New Roman"/>
          <w:lang w:eastAsia="fr-FR"/>
        </w:rPr>
        <w:br/>
        <w:t>– Après tous nos regards qui ont croisé le sien, accorde-lui, Seigneur de contempler ton visage !</w:t>
      </w:r>
      <w:r w:rsidRPr="006C7099">
        <w:rPr>
          <w:rFonts w:ascii="Times New Roman" w:eastAsia="Times New Roman" w:hAnsi="Times New Roman" w:cs="Times New Roman"/>
          <w:lang w:eastAsia="fr-FR"/>
        </w:rPr>
        <w:br/>
        <w:t>– Après la joie et l’amour qui ont illuminé sa vie…</w:t>
      </w:r>
      <w:r w:rsidRPr="006C7099">
        <w:rPr>
          <w:rFonts w:ascii="Times New Roman" w:eastAsia="Times New Roman" w:hAnsi="Times New Roman" w:cs="Times New Roman"/>
          <w:lang w:eastAsia="fr-FR"/>
        </w:rPr>
        <w:br/>
        <w:t>– Après les peines et les larmes qui ont obscurci ses yeux…</w:t>
      </w:r>
      <w:r w:rsidRPr="006C7099">
        <w:rPr>
          <w:rFonts w:ascii="Times New Roman" w:eastAsia="Times New Roman" w:hAnsi="Times New Roman" w:cs="Times New Roman"/>
          <w:lang w:eastAsia="fr-FR"/>
        </w:rPr>
        <w:br/>
        <w:t>– Après le péché qui a terni son regard…</w:t>
      </w:r>
      <w:r w:rsidRPr="006C7099">
        <w:rPr>
          <w:rFonts w:ascii="Times New Roman" w:eastAsia="Times New Roman" w:hAnsi="Times New Roman" w:cs="Times New Roman"/>
          <w:lang w:eastAsia="fr-FR"/>
        </w:rPr>
        <w:br/>
        <w:t>– Puisqu’il a cherché la vérité dans la droiture de sa conscience…</w:t>
      </w:r>
      <w:r w:rsidRPr="006C7099">
        <w:rPr>
          <w:rFonts w:ascii="Times New Roman" w:eastAsia="Times New Roman" w:hAnsi="Times New Roman" w:cs="Times New Roman"/>
          <w:lang w:eastAsia="fr-FR"/>
        </w:rPr>
        <w:br/>
        <w:t xml:space="preserve">– Puisqu’il a cru en toi sans </w:t>
      </w:r>
      <w:proofErr w:type="gramStart"/>
      <w:r w:rsidRPr="006C7099">
        <w:rPr>
          <w:rFonts w:ascii="Times New Roman" w:eastAsia="Times New Roman" w:hAnsi="Times New Roman" w:cs="Times New Roman"/>
          <w:lang w:eastAsia="fr-FR"/>
        </w:rPr>
        <w:t>t’avoir jamais</w:t>
      </w:r>
      <w:proofErr w:type="gramEnd"/>
      <w:r w:rsidRPr="006C7099">
        <w:rPr>
          <w:rFonts w:ascii="Times New Roman" w:eastAsia="Times New Roman" w:hAnsi="Times New Roman" w:cs="Times New Roman"/>
          <w:lang w:eastAsia="fr-FR"/>
        </w:rPr>
        <w:t xml:space="preserve"> vu…</w:t>
      </w:r>
    </w:p>
    <w:p w14:paraId="15F1A100" w14:textId="77777777" w:rsidR="009A751D" w:rsidRPr="006C7099" w:rsidRDefault="009A751D" w:rsidP="009A751D">
      <w:pPr>
        <w:spacing w:before="100" w:beforeAutospacing="1" w:after="100" w:afterAutospacing="1" w:line="240" w:lineRule="auto"/>
        <w:rPr>
          <w:rFonts w:ascii="Times New Roman" w:eastAsia="Times New Roman" w:hAnsi="Times New Roman" w:cs="Times New Roman"/>
          <w:lang w:eastAsia="fr-FR"/>
        </w:rPr>
      </w:pPr>
      <w:r w:rsidRPr="006C7099">
        <w:rPr>
          <w:rFonts w:ascii="Times New Roman" w:eastAsia="Times New Roman" w:hAnsi="Times New Roman" w:cs="Times New Roman"/>
          <w:b/>
          <w:bCs/>
          <w:lang w:eastAsia="fr-FR"/>
        </w:rPr>
        <w:t>Prière finale</w:t>
      </w:r>
    </w:p>
    <w:p w14:paraId="71BA4A66" w14:textId="77777777" w:rsidR="009A751D" w:rsidRPr="006C7099" w:rsidRDefault="009A751D" w:rsidP="009A751D">
      <w:pPr>
        <w:spacing w:before="100" w:beforeAutospacing="1" w:after="100" w:afterAutospacing="1" w:line="240" w:lineRule="auto"/>
        <w:rPr>
          <w:rFonts w:ascii="Times New Roman" w:eastAsia="Times New Roman" w:hAnsi="Times New Roman" w:cs="Times New Roman"/>
          <w:lang w:eastAsia="fr-FR"/>
        </w:rPr>
      </w:pPr>
      <w:r w:rsidRPr="006C7099">
        <w:rPr>
          <w:rFonts w:ascii="Times New Roman" w:eastAsia="Times New Roman" w:hAnsi="Times New Roman" w:cs="Times New Roman"/>
          <w:lang w:eastAsia="fr-FR"/>
        </w:rPr>
        <w:t>Au choix parmi les suivantes.</w:t>
      </w:r>
      <w:r w:rsidRPr="006C7099">
        <w:rPr>
          <w:rFonts w:ascii="Times New Roman" w:eastAsia="Times New Roman" w:hAnsi="Times New Roman" w:cs="Times New Roman"/>
          <w:lang w:eastAsia="fr-FR"/>
        </w:rPr>
        <w:br/>
        <w:t>▪ Seigneur, nous tournons vers toi notre regard à l’heure où disparaît ce visage qui nous est cher.</w:t>
      </w:r>
      <w:r w:rsidRPr="006C7099">
        <w:rPr>
          <w:rFonts w:ascii="Times New Roman" w:eastAsia="Times New Roman" w:hAnsi="Times New Roman" w:cs="Times New Roman"/>
          <w:lang w:eastAsia="fr-FR"/>
        </w:rPr>
        <w:br/>
        <w:t>Accorde-lui de te voir face à face et affermis notre espérance de le revoir auprès de toi pour les siècles des siècles.</w:t>
      </w:r>
      <w:r w:rsidRPr="006C7099">
        <w:rPr>
          <w:rFonts w:ascii="Times New Roman" w:eastAsia="Times New Roman" w:hAnsi="Times New Roman" w:cs="Times New Roman"/>
          <w:lang w:eastAsia="fr-FR"/>
        </w:rPr>
        <w:br/>
        <w:t>Amen.</w:t>
      </w:r>
      <w:r w:rsidRPr="006C7099">
        <w:rPr>
          <w:rFonts w:ascii="Times New Roman" w:eastAsia="Times New Roman" w:hAnsi="Times New Roman" w:cs="Times New Roman"/>
          <w:lang w:eastAsia="fr-FR"/>
        </w:rPr>
        <w:br/>
        <w:t>▪ Seigneur, notre frère quitte maintenant sa demeure terrestre laissant derrière lui la souffrance de ceux qui l’aiment. Donne-nous de garder son souvenir, non pas dans l’amertume de ce que nous perdons ou dans le seul regret du passé, mais dans l’espérance du Royaume où tu nous rassembleras. Par Jésus, le Christ, notre Seigneur.</w:t>
      </w:r>
      <w:r w:rsidRPr="006C7099">
        <w:rPr>
          <w:rFonts w:ascii="Times New Roman" w:eastAsia="Times New Roman" w:hAnsi="Times New Roman" w:cs="Times New Roman"/>
          <w:lang w:eastAsia="fr-FR"/>
        </w:rPr>
        <w:br/>
        <w:t>Amen.</w:t>
      </w:r>
    </w:p>
    <w:p w14:paraId="12C51D40" w14:textId="77777777" w:rsidR="009A751D" w:rsidRPr="006C7099" w:rsidRDefault="009A751D" w:rsidP="009A751D">
      <w:pPr>
        <w:spacing w:before="100" w:beforeAutospacing="1" w:after="100" w:afterAutospacing="1" w:line="240" w:lineRule="auto"/>
        <w:rPr>
          <w:rFonts w:ascii="Times New Roman" w:eastAsia="Times New Roman" w:hAnsi="Times New Roman" w:cs="Times New Roman"/>
          <w:lang w:eastAsia="fr-FR"/>
        </w:rPr>
      </w:pPr>
      <w:r w:rsidRPr="006C7099">
        <w:rPr>
          <w:rFonts w:ascii="Times New Roman" w:eastAsia="Times New Roman" w:hAnsi="Times New Roman" w:cs="Times New Roman"/>
          <w:b/>
          <w:bCs/>
          <w:lang w:eastAsia="fr-FR"/>
        </w:rPr>
        <w:t>Bénédiction</w:t>
      </w:r>
    </w:p>
    <w:p w14:paraId="2EFFCCD5" w14:textId="77777777" w:rsidR="009A751D" w:rsidRPr="006C7099" w:rsidRDefault="009A751D" w:rsidP="009A751D">
      <w:pPr>
        <w:spacing w:before="100" w:beforeAutospacing="1" w:after="100" w:afterAutospacing="1" w:line="240" w:lineRule="auto"/>
        <w:rPr>
          <w:rFonts w:ascii="Times New Roman" w:eastAsia="Times New Roman" w:hAnsi="Times New Roman" w:cs="Times New Roman"/>
          <w:lang w:eastAsia="fr-FR"/>
        </w:rPr>
      </w:pPr>
      <w:r w:rsidRPr="006C7099">
        <w:rPr>
          <w:rFonts w:ascii="Times New Roman" w:eastAsia="Times New Roman" w:hAnsi="Times New Roman" w:cs="Times New Roman"/>
          <w:lang w:eastAsia="fr-FR"/>
        </w:rPr>
        <w:t>Jésus était mort, mais il est ressuscité et nous croyons qu’il nous a fait passer avec lui de la mort à la vie.</w:t>
      </w:r>
      <w:r w:rsidRPr="006C7099">
        <w:rPr>
          <w:rFonts w:ascii="Times New Roman" w:eastAsia="Times New Roman" w:hAnsi="Times New Roman" w:cs="Times New Roman"/>
          <w:lang w:eastAsia="fr-FR"/>
        </w:rPr>
        <w:br/>
        <w:t xml:space="preserve">Avec cette eau qui nous rappelle notre </w:t>
      </w:r>
      <w:hyperlink r:id="rId10" w:tooltip="Du grec baptisma, qui signifie l'acte d'être plongé ou immergé." w:history="1">
        <w:r w:rsidRPr="006C7099">
          <w:rPr>
            <w:rFonts w:ascii="Times New Roman" w:eastAsia="Times New Roman" w:hAnsi="Times New Roman" w:cs="Times New Roman"/>
            <w:color w:val="0000FF"/>
            <w:u w:val="single"/>
            <w:lang w:eastAsia="fr-FR"/>
          </w:rPr>
          <w:t>baptême</w:t>
        </w:r>
      </w:hyperlink>
      <w:r w:rsidRPr="006C7099">
        <w:rPr>
          <w:rFonts w:ascii="Times New Roman" w:eastAsia="Times New Roman" w:hAnsi="Times New Roman" w:cs="Times New Roman"/>
          <w:lang w:eastAsia="fr-FR"/>
        </w:rPr>
        <w:t>, nous sommes invités à venir bénir le corps de notre frère.</w:t>
      </w:r>
      <w:r w:rsidRPr="006C7099">
        <w:rPr>
          <w:rFonts w:ascii="Times New Roman" w:eastAsia="Times New Roman" w:hAnsi="Times New Roman" w:cs="Times New Roman"/>
          <w:lang w:eastAsia="fr-FR"/>
        </w:rPr>
        <w:br/>
        <w:t>Que le Seigneur l’accueille auprès de lui !</w:t>
      </w:r>
      <w:r w:rsidRPr="006C7099">
        <w:rPr>
          <w:rFonts w:ascii="Times New Roman" w:eastAsia="Times New Roman" w:hAnsi="Times New Roman" w:cs="Times New Roman"/>
          <w:lang w:eastAsia="fr-FR"/>
        </w:rPr>
        <w:br/>
        <w:t>Qu’il reste à nos côtés et soit pour nous source de lumière, de paix, de réconfort et d’espérance !</w:t>
      </w:r>
      <w:r w:rsidRPr="006C7099">
        <w:rPr>
          <w:rFonts w:ascii="Times New Roman" w:eastAsia="Times New Roman" w:hAnsi="Times New Roman" w:cs="Times New Roman"/>
          <w:lang w:eastAsia="fr-FR"/>
        </w:rPr>
        <w:br/>
        <w:t>Qu’il nous bénisse et qu’il nous garde, lui qui est Père, Fils et Saint Esprit.</w:t>
      </w:r>
      <w:r w:rsidRPr="006C7099">
        <w:rPr>
          <w:rFonts w:ascii="Times New Roman" w:eastAsia="Times New Roman" w:hAnsi="Times New Roman" w:cs="Times New Roman"/>
          <w:lang w:eastAsia="fr-FR"/>
        </w:rPr>
        <w:br/>
        <w:t>Amen.</w:t>
      </w:r>
    </w:p>
    <w:p w14:paraId="147A0DFA" w14:textId="1AFFF904" w:rsidR="00F036DA" w:rsidRPr="006C7099" w:rsidRDefault="009A751D" w:rsidP="006C7099">
      <w:pPr>
        <w:spacing w:before="100" w:beforeAutospacing="1" w:after="100" w:afterAutospacing="1" w:line="240" w:lineRule="auto"/>
        <w:rPr>
          <w:rFonts w:ascii="Times New Roman" w:eastAsia="Times New Roman" w:hAnsi="Times New Roman" w:cs="Times New Roman"/>
          <w:lang w:eastAsia="fr-FR"/>
        </w:rPr>
      </w:pPr>
      <w:r w:rsidRPr="006C7099">
        <w:rPr>
          <w:rFonts w:ascii="Times New Roman" w:eastAsia="Times New Roman" w:hAnsi="Times New Roman" w:cs="Times New Roman"/>
          <w:i/>
          <w:iCs/>
          <w:lang w:eastAsia="fr-FR"/>
        </w:rPr>
        <w:t>La veillée s ‘achève avec la bénédiction du corps par les participants</w:t>
      </w:r>
    </w:p>
    <w:p w14:paraId="5D5B84CE" w14:textId="77777777" w:rsidR="00C47609" w:rsidRPr="006C7099" w:rsidRDefault="00C47609" w:rsidP="006C7099">
      <w:pPr>
        <w:pStyle w:val="texte"/>
        <w:jc w:val="center"/>
        <w:rPr>
          <w:iCs/>
          <w:color w:val="000000" w:themeColor="text1"/>
        </w:rPr>
      </w:pPr>
      <w:r w:rsidRPr="006C7099">
        <w:rPr>
          <w:b/>
          <w:iCs/>
          <w:color w:val="000000" w:themeColor="text1"/>
        </w:rPr>
        <w:t>Extrait de prières pour les funérailles, Croire, La Croix</w:t>
      </w:r>
    </w:p>
    <w:p w14:paraId="1B02C734" w14:textId="77777777" w:rsidR="009A751D" w:rsidRPr="006C7099" w:rsidRDefault="009A751D" w:rsidP="009A751D">
      <w:pPr>
        <w:pStyle w:val="intertitre"/>
        <w:rPr>
          <w:sz w:val="22"/>
          <w:szCs w:val="22"/>
        </w:rPr>
      </w:pPr>
      <w:r w:rsidRPr="006C7099">
        <w:rPr>
          <w:sz w:val="22"/>
          <w:szCs w:val="22"/>
        </w:rPr>
        <w:t>Accorde à tous tes enfants de quitter cette terre en paix.</w:t>
      </w:r>
    </w:p>
    <w:p w14:paraId="54A0CCBD" w14:textId="77777777" w:rsidR="009A751D" w:rsidRPr="006C7099" w:rsidRDefault="009A751D" w:rsidP="009A751D">
      <w:pPr>
        <w:pStyle w:val="Normalweb"/>
        <w:rPr>
          <w:sz w:val="22"/>
          <w:szCs w:val="22"/>
        </w:rPr>
      </w:pPr>
      <w:r w:rsidRPr="006C7099">
        <w:rPr>
          <w:sz w:val="22"/>
          <w:szCs w:val="22"/>
        </w:rPr>
        <w:t>Toi, Christ, Dieu, qu</w:t>
      </w:r>
      <w:r w:rsidR="00F036DA" w:rsidRPr="006C7099">
        <w:rPr>
          <w:sz w:val="22"/>
          <w:szCs w:val="22"/>
        </w:rPr>
        <w:t>i es Roi, pour l'éternité et au-</w:t>
      </w:r>
      <w:r w:rsidRPr="006C7099">
        <w:rPr>
          <w:sz w:val="22"/>
          <w:szCs w:val="22"/>
        </w:rPr>
        <w:t xml:space="preserve">delà, et qui, par miséricorde, </w:t>
      </w:r>
      <w:proofErr w:type="gramStart"/>
      <w:r w:rsidRPr="006C7099">
        <w:rPr>
          <w:sz w:val="22"/>
          <w:szCs w:val="22"/>
        </w:rPr>
        <w:t>fais en</w:t>
      </w:r>
      <w:proofErr w:type="gramEnd"/>
      <w:r w:rsidRPr="006C7099">
        <w:rPr>
          <w:sz w:val="22"/>
          <w:szCs w:val="22"/>
        </w:rPr>
        <w:t xml:space="preserve"> tout, plus que nous ne demandons et ne comprenons, toi qui as tout disposé pour le bien des enfants et des hommes, reçois l'âme de ton serviteur que voici et fais-le reposer avec tes saints qui t'ont plu dès les origines.</w:t>
      </w:r>
    </w:p>
    <w:p w14:paraId="37DB4700" w14:textId="77777777" w:rsidR="009A751D" w:rsidRPr="006C7099" w:rsidRDefault="009A751D" w:rsidP="009A751D">
      <w:pPr>
        <w:pStyle w:val="Normalweb"/>
        <w:rPr>
          <w:sz w:val="22"/>
          <w:szCs w:val="22"/>
        </w:rPr>
      </w:pPr>
      <w:r w:rsidRPr="006C7099">
        <w:rPr>
          <w:sz w:val="22"/>
          <w:szCs w:val="22"/>
        </w:rPr>
        <w:t xml:space="preserve">Reçois-le avec tes justes et fais-le habiter dans le temple de ceux qui t'aiment, et si, en tant qu'homme, il a péché en paroles, en actions ou en pensées, toi, Dieu bon et qui aimes les hommes, accorde-lui le pardon et donne-nous, à tous, de quitter cette terre en paix pour hériter de ton Royaume des cieux, afin de te glorifier en tout, avec le Père et le Saint Esprit, maintenant et toujours et dans l'éternité de l'éternité. Amen. </w:t>
      </w:r>
      <w:r w:rsidRPr="006C7099">
        <w:rPr>
          <w:sz w:val="22"/>
          <w:szCs w:val="22"/>
        </w:rPr>
        <w:br/>
      </w:r>
      <w:r w:rsidRPr="006C7099">
        <w:rPr>
          <w:i/>
          <w:iCs/>
          <w:sz w:val="22"/>
          <w:szCs w:val="22"/>
        </w:rPr>
        <w:t>Liturgie de l’Église apostolique arménienne -  In Ensemble, éditions Bayard, Recueil œcuménique de chants et de prière</w:t>
      </w:r>
      <w:r w:rsidRPr="006C7099">
        <w:rPr>
          <w:sz w:val="22"/>
          <w:szCs w:val="22"/>
        </w:rPr>
        <w:t xml:space="preserve"> </w:t>
      </w:r>
    </w:p>
    <w:p w14:paraId="723FAAC1" w14:textId="77777777" w:rsidR="009A751D" w:rsidRPr="006C7099" w:rsidRDefault="009A751D" w:rsidP="009A751D">
      <w:pPr>
        <w:pStyle w:val="intertitre"/>
        <w:rPr>
          <w:sz w:val="22"/>
          <w:szCs w:val="22"/>
        </w:rPr>
      </w:pPr>
      <w:r w:rsidRPr="006C7099">
        <w:rPr>
          <w:sz w:val="22"/>
          <w:szCs w:val="22"/>
        </w:rPr>
        <w:t>Dieu d'amour, source de tout amour</w:t>
      </w:r>
    </w:p>
    <w:p w14:paraId="0F86B390" w14:textId="77777777" w:rsidR="009A751D" w:rsidRPr="006C7099" w:rsidRDefault="009A751D" w:rsidP="009A751D">
      <w:pPr>
        <w:pStyle w:val="Normalweb"/>
        <w:rPr>
          <w:sz w:val="22"/>
          <w:szCs w:val="22"/>
        </w:rPr>
      </w:pPr>
      <w:r w:rsidRPr="006C7099">
        <w:rPr>
          <w:sz w:val="22"/>
          <w:szCs w:val="22"/>
        </w:rPr>
        <w:lastRenderedPageBreak/>
        <w:t xml:space="preserve">Dieu d'amour, source de tout amour, l'affection que tu as mise en nos cœurs pour ton serviteur N. nous invite à te prier avec confiance tu veux pardonner à tout homme pécheur et tu fais vivre ceux que tu sanctifies Accorde à notre ami le bonheur que tu réserves à tes fidèles Délivre-le totalement de ce qui le retient loin de toi, et donne-lui de se tenir devant ta face au jour de la résurrection. Par Jésus Christ. </w:t>
      </w:r>
      <w:r w:rsidRPr="006C7099">
        <w:rPr>
          <w:sz w:val="22"/>
          <w:szCs w:val="22"/>
        </w:rPr>
        <w:br/>
      </w:r>
      <w:r w:rsidRPr="006C7099">
        <w:rPr>
          <w:i/>
          <w:iCs/>
          <w:sz w:val="22"/>
          <w:szCs w:val="22"/>
        </w:rPr>
        <w:t>Missel romain - In Ensemble, éditions Bayard, Recueil œcuménique de chants et de prière.</w:t>
      </w:r>
    </w:p>
    <w:p w14:paraId="3DA3621F" w14:textId="77777777" w:rsidR="009A751D" w:rsidRPr="006C7099" w:rsidRDefault="009A751D" w:rsidP="009A751D">
      <w:pPr>
        <w:pStyle w:val="intertitre"/>
        <w:rPr>
          <w:sz w:val="22"/>
          <w:szCs w:val="22"/>
        </w:rPr>
      </w:pPr>
      <w:r w:rsidRPr="006C7099">
        <w:rPr>
          <w:sz w:val="22"/>
          <w:szCs w:val="22"/>
        </w:rPr>
        <w:t>Dieu des esprits et de toute chair.</w:t>
      </w:r>
    </w:p>
    <w:p w14:paraId="3FF80BB0" w14:textId="77777777" w:rsidR="009A751D" w:rsidRPr="006C7099" w:rsidRDefault="009A751D" w:rsidP="009A751D">
      <w:pPr>
        <w:pStyle w:val="Normalweb"/>
        <w:rPr>
          <w:sz w:val="22"/>
          <w:szCs w:val="22"/>
        </w:rPr>
      </w:pPr>
      <w:r w:rsidRPr="006C7099">
        <w:rPr>
          <w:sz w:val="22"/>
          <w:szCs w:val="22"/>
        </w:rPr>
        <w:t xml:space="preserve">Dieu des esprits et de toute chair, Toi qui as terrassé la mort, anéanti le Diable et donné la vie au monde qui est tien, Toi-même Seigneur, accorde le repos aux âmes de tes serviteurs défunts NN. </w:t>
      </w:r>
      <w:proofErr w:type="gramStart"/>
      <w:r w:rsidRPr="006C7099">
        <w:rPr>
          <w:sz w:val="22"/>
          <w:szCs w:val="22"/>
        </w:rPr>
        <w:t>dans</w:t>
      </w:r>
      <w:proofErr w:type="gramEnd"/>
      <w:r w:rsidRPr="006C7099">
        <w:rPr>
          <w:sz w:val="22"/>
          <w:szCs w:val="22"/>
        </w:rPr>
        <w:t xml:space="preserve"> un lieu de lumière, un lieu de verdure, un lieu de fraîcheur, où il n'y a ni douleur, ni tristesse, ni gémissement. Pardonne-leur tout péché commis en parole, en acte ou en pensée, Toi qui es un Dieu bon et ami des hommes, car il n'est point d'homme qui vive et ne pêche pas. Toi seul, Tu es étranger au péché, ta justice est justice pour les siècles et ta parole est vérité, car Tu es la Résurrection, la vie et le repos de tes serviteurs défunts NN ô Christ notre Dieu, et nous Te rendons gloire, ainsi qu'à ton Père éternel et à ton Esprit très saint, bon et vivifiant, maintenant et toujours et dans les siècles des siècles. Amen.</w:t>
      </w:r>
      <w:r w:rsidRPr="006C7099">
        <w:rPr>
          <w:sz w:val="22"/>
          <w:szCs w:val="22"/>
        </w:rPr>
        <w:br/>
      </w:r>
      <w:r w:rsidRPr="006C7099">
        <w:rPr>
          <w:i/>
          <w:iCs/>
          <w:sz w:val="22"/>
          <w:szCs w:val="22"/>
        </w:rPr>
        <w:t>Liturgie orthodoxe -  In Ensemble, éditions Bayard, Recueil œcuménique de chants et de prière.</w:t>
      </w:r>
    </w:p>
    <w:p w14:paraId="29E54345" w14:textId="77777777" w:rsidR="009A751D" w:rsidRPr="006C7099" w:rsidRDefault="009A751D" w:rsidP="009A751D">
      <w:pPr>
        <w:pStyle w:val="intertitre"/>
        <w:rPr>
          <w:sz w:val="22"/>
          <w:szCs w:val="22"/>
        </w:rPr>
      </w:pPr>
      <w:r w:rsidRPr="006C7099">
        <w:rPr>
          <w:sz w:val="22"/>
          <w:szCs w:val="22"/>
        </w:rPr>
        <w:t>Souviens-toi de ton amour</w:t>
      </w:r>
    </w:p>
    <w:p w14:paraId="5B5269DC" w14:textId="77777777" w:rsidR="009A751D" w:rsidRPr="006C7099" w:rsidRDefault="009A751D" w:rsidP="009A751D">
      <w:pPr>
        <w:pStyle w:val="texte"/>
        <w:rPr>
          <w:i/>
          <w:iCs/>
          <w:sz w:val="22"/>
          <w:szCs w:val="22"/>
        </w:rPr>
      </w:pPr>
      <w:r w:rsidRPr="006C7099">
        <w:rPr>
          <w:sz w:val="22"/>
          <w:szCs w:val="22"/>
        </w:rPr>
        <w:t>Prions avec confiance Dieu, le Père tout-puis</w:t>
      </w:r>
      <w:r w:rsidR="00F036DA" w:rsidRPr="006C7099">
        <w:rPr>
          <w:sz w:val="22"/>
          <w:szCs w:val="22"/>
        </w:rPr>
        <w:t>s</w:t>
      </w:r>
      <w:r w:rsidRPr="006C7099">
        <w:rPr>
          <w:sz w:val="22"/>
          <w:szCs w:val="22"/>
        </w:rPr>
        <w:t xml:space="preserve">ant, qui a ressuscité des morts son Fils unique Jésus Christ. </w:t>
      </w:r>
      <w:r w:rsidRPr="006C7099">
        <w:rPr>
          <w:i/>
          <w:iCs/>
          <w:sz w:val="22"/>
          <w:szCs w:val="22"/>
        </w:rPr>
        <w:t>Souviens-toi, Seigneur de ton amour.</w:t>
      </w:r>
      <w:r w:rsidRPr="006C7099">
        <w:rPr>
          <w:sz w:val="22"/>
          <w:szCs w:val="22"/>
        </w:rPr>
        <w:t xml:space="preserve"> </w:t>
      </w:r>
      <w:r w:rsidRPr="006C7099">
        <w:rPr>
          <w:sz w:val="22"/>
          <w:szCs w:val="22"/>
        </w:rPr>
        <w:br/>
        <w:t xml:space="preserve">- Pour notre </w:t>
      </w:r>
      <w:proofErr w:type="spellStart"/>
      <w:r w:rsidRPr="006C7099">
        <w:rPr>
          <w:sz w:val="22"/>
          <w:szCs w:val="22"/>
        </w:rPr>
        <w:t>parent</w:t>
      </w:r>
      <w:proofErr w:type="spellEnd"/>
      <w:r w:rsidRPr="006C7099">
        <w:rPr>
          <w:sz w:val="22"/>
          <w:szCs w:val="22"/>
        </w:rPr>
        <w:t xml:space="preserve">(e) et (ami(e) qui vient de nous quitter, afin qu'il (elle) trouve sa place dans la maison du Père, pour la vie éternelle ; pour sa famille, afin qu'elle demeure unie dans cette épreuve, ensemble, prions. </w:t>
      </w:r>
      <w:r w:rsidRPr="006C7099">
        <w:rPr>
          <w:i/>
          <w:iCs/>
          <w:sz w:val="22"/>
          <w:szCs w:val="22"/>
        </w:rPr>
        <w:t xml:space="preserve">Souviens-toi, Seigneur de ton amour. </w:t>
      </w:r>
      <w:r w:rsidRPr="006C7099">
        <w:rPr>
          <w:sz w:val="22"/>
          <w:szCs w:val="22"/>
        </w:rPr>
        <w:br/>
        <w:t>- Pour nous tous ici rassemblés, et pour tous ceux qui aujourd'hui sont dans le deuil, afin que notre foi soit plus forte que notre peine et que nos regrets ne soient pas sans espérance, ensemble, prions</w:t>
      </w:r>
      <w:r w:rsidRPr="006C7099">
        <w:rPr>
          <w:i/>
          <w:iCs/>
          <w:sz w:val="22"/>
          <w:szCs w:val="22"/>
        </w:rPr>
        <w:t> Souviens-toi, Seigneur de ton amour.</w:t>
      </w:r>
      <w:r w:rsidRPr="006C7099">
        <w:rPr>
          <w:sz w:val="22"/>
          <w:szCs w:val="22"/>
        </w:rPr>
        <w:br/>
        <w:t>- Pour ceux qui souffrent, afin qu'ils ne se croient jamais abandonnés de Dieu, ensemble, prions.</w:t>
      </w:r>
      <w:r w:rsidRPr="006C7099">
        <w:rPr>
          <w:i/>
          <w:iCs/>
          <w:sz w:val="22"/>
          <w:szCs w:val="22"/>
        </w:rPr>
        <w:t> Souviens-toi, Seigneur de ton amour.</w:t>
      </w:r>
      <w:r w:rsidRPr="006C7099">
        <w:rPr>
          <w:sz w:val="22"/>
          <w:szCs w:val="22"/>
        </w:rPr>
        <w:br/>
        <w:t xml:space="preserve">- Pour tous les hommes, afin que leur vie sur la terre devienne plus fraternelle et plus juste, ensemble, prions. </w:t>
      </w:r>
      <w:r w:rsidRPr="006C7099">
        <w:rPr>
          <w:i/>
          <w:iCs/>
          <w:sz w:val="22"/>
          <w:szCs w:val="22"/>
        </w:rPr>
        <w:t>Souviens-toi, Seigneur de ton amour.</w:t>
      </w:r>
      <w:r w:rsidRPr="006C7099">
        <w:rPr>
          <w:sz w:val="22"/>
          <w:szCs w:val="22"/>
        </w:rPr>
        <w:br/>
        <w:t xml:space="preserve">- Pour l’Église, afin qu'elle révèle au monde que le Christ est Seigneur des vivants et des morts, ensemble, prions. </w:t>
      </w:r>
      <w:r w:rsidRPr="006C7099">
        <w:rPr>
          <w:i/>
          <w:iCs/>
          <w:sz w:val="22"/>
          <w:szCs w:val="22"/>
        </w:rPr>
        <w:t>Souviens-toi, Seigneur de ton amour.</w:t>
      </w:r>
      <w:r w:rsidRPr="006C7099">
        <w:rPr>
          <w:sz w:val="22"/>
          <w:szCs w:val="22"/>
        </w:rPr>
        <w:br/>
        <w:t xml:space="preserve">Dieu qui aimes tous les hommes et ne veux pas qu'un seul d'entre eux se perde, exauce la prière de ton peuple. Par Jésus, ton Fils, notre Seigneur. </w:t>
      </w:r>
      <w:r w:rsidRPr="006C7099">
        <w:rPr>
          <w:sz w:val="22"/>
          <w:szCs w:val="22"/>
        </w:rPr>
        <w:br/>
      </w:r>
      <w:bookmarkStart w:id="0" w:name="_GoBack"/>
      <w:bookmarkEnd w:id="0"/>
    </w:p>
    <w:sectPr w:rsidR="009A751D" w:rsidRPr="006C7099" w:rsidSect="009A751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8960E5"/>
    <w:multiLevelType w:val="multilevel"/>
    <w:tmpl w:val="FFF4C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51D"/>
    <w:rsid w:val="002C55A3"/>
    <w:rsid w:val="006451F4"/>
    <w:rsid w:val="006C7099"/>
    <w:rsid w:val="009A751D"/>
    <w:rsid w:val="00AC3865"/>
    <w:rsid w:val="00C47609"/>
    <w:rsid w:val="00F036DA"/>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186C8"/>
  <w15:chartTrackingRefBased/>
  <w15:docId w15:val="{F7A90780-553A-40D5-BC75-1B9B08BC7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1">
    <w:name w:val="heading 1"/>
    <w:basedOn w:val="Normal"/>
    <w:link w:val="Titre1Car"/>
    <w:uiPriority w:val="9"/>
    <w:qFormat/>
    <w:rsid w:val="009A75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tertitre">
    <w:name w:val="intertitre"/>
    <w:basedOn w:val="Normal"/>
    <w:rsid w:val="009A751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9A751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exte">
    <w:name w:val="texte"/>
    <w:basedOn w:val="Normal"/>
    <w:rsid w:val="009A751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A751D"/>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unhideWhenUsed/>
    <w:rsid w:val="009A751D"/>
    <w:rPr>
      <w:color w:val="0000FF"/>
      <w:u w:val="single"/>
    </w:rPr>
  </w:style>
  <w:style w:type="character" w:customStyle="1" w:styleId="breadcrumblast">
    <w:name w:val="breadcrumb_last"/>
    <w:basedOn w:val="Policepardfaut"/>
    <w:rsid w:val="009A751D"/>
  </w:style>
  <w:style w:type="character" w:styleId="lev">
    <w:name w:val="Strong"/>
    <w:basedOn w:val="Policepardfaut"/>
    <w:uiPriority w:val="22"/>
    <w:qFormat/>
    <w:rsid w:val="009A751D"/>
    <w:rPr>
      <w:b/>
      <w:bCs/>
    </w:rPr>
  </w:style>
  <w:style w:type="character" w:styleId="Emphase">
    <w:name w:val="Emphasis"/>
    <w:basedOn w:val="Policepardfaut"/>
    <w:uiPriority w:val="20"/>
    <w:qFormat/>
    <w:rsid w:val="009A751D"/>
    <w:rPr>
      <w:i/>
      <w:iCs/>
    </w:rPr>
  </w:style>
  <w:style w:type="paragraph" w:styleId="Textedebulles">
    <w:name w:val="Balloon Text"/>
    <w:basedOn w:val="Normal"/>
    <w:link w:val="TextedebullesCar"/>
    <w:uiPriority w:val="99"/>
    <w:semiHidden/>
    <w:unhideWhenUsed/>
    <w:rsid w:val="009A751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A751D"/>
    <w:rPr>
      <w:rFonts w:ascii="Segoe UI" w:hAnsi="Segoe UI" w:cs="Segoe UI"/>
      <w:sz w:val="18"/>
      <w:szCs w:val="18"/>
    </w:rPr>
  </w:style>
  <w:style w:type="character" w:styleId="Lienhypertextevisit">
    <w:name w:val="FollowedHyperlink"/>
    <w:basedOn w:val="Policepardfaut"/>
    <w:uiPriority w:val="99"/>
    <w:semiHidden/>
    <w:unhideWhenUsed/>
    <w:rsid w:val="00F036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306616">
      <w:bodyDiv w:val="1"/>
      <w:marLeft w:val="0"/>
      <w:marRight w:val="0"/>
      <w:marTop w:val="0"/>
      <w:marBottom w:val="0"/>
      <w:divBdr>
        <w:top w:val="none" w:sz="0" w:space="0" w:color="auto"/>
        <w:left w:val="none" w:sz="0" w:space="0" w:color="auto"/>
        <w:bottom w:val="none" w:sz="0" w:space="0" w:color="auto"/>
        <w:right w:val="none" w:sz="0" w:space="0" w:color="auto"/>
      </w:divBdr>
      <w:divsChild>
        <w:div w:id="148786924">
          <w:marLeft w:val="0"/>
          <w:marRight w:val="0"/>
          <w:marTop w:val="0"/>
          <w:marBottom w:val="0"/>
          <w:divBdr>
            <w:top w:val="none" w:sz="0" w:space="0" w:color="auto"/>
            <w:left w:val="none" w:sz="0" w:space="0" w:color="auto"/>
            <w:bottom w:val="none" w:sz="0" w:space="0" w:color="auto"/>
            <w:right w:val="none" w:sz="0" w:space="0" w:color="auto"/>
          </w:divBdr>
        </w:div>
        <w:div w:id="1056126563">
          <w:marLeft w:val="0"/>
          <w:marRight w:val="0"/>
          <w:marTop w:val="0"/>
          <w:marBottom w:val="0"/>
          <w:divBdr>
            <w:top w:val="none" w:sz="0" w:space="0" w:color="auto"/>
            <w:left w:val="none" w:sz="0" w:space="0" w:color="auto"/>
            <w:bottom w:val="none" w:sz="0" w:space="0" w:color="auto"/>
            <w:right w:val="none" w:sz="0" w:space="0" w:color="auto"/>
          </w:divBdr>
          <w:divsChild>
            <w:div w:id="1541941529">
              <w:marLeft w:val="0"/>
              <w:marRight w:val="0"/>
              <w:marTop w:val="0"/>
              <w:marBottom w:val="0"/>
              <w:divBdr>
                <w:top w:val="none" w:sz="0" w:space="0" w:color="auto"/>
                <w:left w:val="none" w:sz="0" w:space="0" w:color="auto"/>
                <w:bottom w:val="none" w:sz="0" w:space="0" w:color="auto"/>
                <w:right w:val="none" w:sz="0" w:space="0" w:color="auto"/>
              </w:divBdr>
              <w:divsChild>
                <w:div w:id="484660833">
                  <w:marLeft w:val="0"/>
                  <w:marRight w:val="0"/>
                  <w:marTop w:val="0"/>
                  <w:marBottom w:val="0"/>
                  <w:divBdr>
                    <w:top w:val="none" w:sz="0" w:space="0" w:color="auto"/>
                    <w:left w:val="none" w:sz="0" w:space="0" w:color="auto"/>
                    <w:bottom w:val="none" w:sz="0" w:space="0" w:color="auto"/>
                    <w:right w:val="none" w:sz="0" w:space="0" w:color="auto"/>
                  </w:divBdr>
                  <w:divsChild>
                    <w:div w:id="1304316010">
                      <w:marLeft w:val="0"/>
                      <w:marRight w:val="0"/>
                      <w:marTop w:val="0"/>
                      <w:marBottom w:val="0"/>
                      <w:divBdr>
                        <w:top w:val="none" w:sz="0" w:space="0" w:color="auto"/>
                        <w:left w:val="none" w:sz="0" w:space="0" w:color="auto"/>
                        <w:bottom w:val="none" w:sz="0" w:space="0" w:color="auto"/>
                        <w:right w:val="none" w:sz="0" w:space="0" w:color="auto"/>
                      </w:divBdr>
                      <w:divsChild>
                        <w:div w:id="449132957">
                          <w:marLeft w:val="0"/>
                          <w:marRight w:val="0"/>
                          <w:marTop w:val="0"/>
                          <w:marBottom w:val="0"/>
                          <w:divBdr>
                            <w:top w:val="none" w:sz="0" w:space="0" w:color="auto"/>
                            <w:left w:val="none" w:sz="0" w:space="0" w:color="auto"/>
                            <w:bottom w:val="none" w:sz="0" w:space="0" w:color="auto"/>
                            <w:right w:val="none" w:sz="0" w:space="0" w:color="auto"/>
                          </w:divBdr>
                          <w:divsChild>
                            <w:div w:id="1837576146">
                              <w:marLeft w:val="0"/>
                              <w:marRight w:val="0"/>
                              <w:marTop w:val="0"/>
                              <w:marBottom w:val="0"/>
                              <w:divBdr>
                                <w:top w:val="none" w:sz="0" w:space="0" w:color="auto"/>
                                <w:left w:val="none" w:sz="0" w:space="0" w:color="auto"/>
                                <w:bottom w:val="none" w:sz="0" w:space="0" w:color="auto"/>
                                <w:right w:val="none" w:sz="0" w:space="0" w:color="auto"/>
                              </w:divBdr>
                              <w:divsChild>
                                <w:div w:id="1918320053">
                                  <w:marLeft w:val="0"/>
                                  <w:marRight w:val="0"/>
                                  <w:marTop w:val="0"/>
                                  <w:marBottom w:val="0"/>
                                  <w:divBdr>
                                    <w:top w:val="none" w:sz="0" w:space="0" w:color="auto"/>
                                    <w:left w:val="none" w:sz="0" w:space="0" w:color="auto"/>
                                    <w:bottom w:val="none" w:sz="0" w:space="0" w:color="auto"/>
                                    <w:right w:val="none" w:sz="0" w:space="0" w:color="auto"/>
                                  </w:divBdr>
                                  <w:divsChild>
                                    <w:div w:id="1213469784">
                                      <w:marLeft w:val="0"/>
                                      <w:marRight w:val="0"/>
                                      <w:marTop w:val="0"/>
                                      <w:marBottom w:val="0"/>
                                      <w:divBdr>
                                        <w:top w:val="none" w:sz="0" w:space="0" w:color="auto"/>
                                        <w:left w:val="none" w:sz="0" w:space="0" w:color="auto"/>
                                        <w:bottom w:val="none" w:sz="0" w:space="0" w:color="auto"/>
                                        <w:right w:val="none" w:sz="0" w:space="0" w:color="auto"/>
                                      </w:divBdr>
                                      <w:divsChild>
                                        <w:div w:id="2143888695">
                                          <w:marLeft w:val="0"/>
                                          <w:marRight w:val="0"/>
                                          <w:marTop w:val="0"/>
                                          <w:marBottom w:val="0"/>
                                          <w:divBdr>
                                            <w:top w:val="none" w:sz="0" w:space="0" w:color="auto"/>
                                            <w:left w:val="none" w:sz="0" w:space="0" w:color="auto"/>
                                            <w:bottom w:val="none" w:sz="0" w:space="0" w:color="auto"/>
                                            <w:right w:val="none" w:sz="0" w:space="0" w:color="auto"/>
                                          </w:divBdr>
                                          <w:divsChild>
                                            <w:div w:id="1539201057">
                                              <w:marLeft w:val="0"/>
                                              <w:marRight w:val="0"/>
                                              <w:marTop w:val="0"/>
                                              <w:marBottom w:val="0"/>
                                              <w:divBdr>
                                                <w:top w:val="none" w:sz="0" w:space="0" w:color="auto"/>
                                                <w:left w:val="none" w:sz="0" w:space="0" w:color="auto"/>
                                                <w:bottom w:val="none" w:sz="0" w:space="0" w:color="auto"/>
                                                <w:right w:val="none" w:sz="0" w:space="0" w:color="auto"/>
                                              </w:divBdr>
                                              <w:divsChild>
                                                <w:div w:id="1147210745">
                                                  <w:marLeft w:val="0"/>
                                                  <w:marRight w:val="0"/>
                                                  <w:marTop w:val="0"/>
                                                  <w:marBottom w:val="0"/>
                                                  <w:divBdr>
                                                    <w:top w:val="none" w:sz="0" w:space="0" w:color="auto"/>
                                                    <w:left w:val="none" w:sz="0" w:space="0" w:color="auto"/>
                                                    <w:bottom w:val="none" w:sz="0" w:space="0" w:color="auto"/>
                                                    <w:right w:val="none" w:sz="0" w:space="0" w:color="auto"/>
                                                  </w:divBdr>
                                                  <w:divsChild>
                                                    <w:div w:id="333923768">
                                                      <w:marLeft w:val="0"/>
                                                      <w:marRight w:val="0"/>
                                                      <w:marTop w:val="0"/>
                                                      <w:marBottom w:val="0"/>
                                                      <w:divBdr>
                                                        <w:top w:val="none" w:sz="0" w:space="0" w:color="auto"/>
                                                        <w:left w:val="none" w:sz="0" w:space="0" w:color="auto"/>
                                                        <w:bottom w:val="none" w:sz="0" w:space="0" w:color="auto"/>
                                                        <w:right w:val="none" w:sz="0" w:space="0" w:color="auto"/>
                                                      </w:divBdr>
                                                      <w:divsChild>
                                                        <w:div w:id="125555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34931495">
      <w:bodyDiv w:val="1"/>
      <w:marLeft w:val="0"/>
      <w:marRight w:val="0"/>
      <w:marTop w:val="0"/>
      <w:marBottom w:val="0"/>
      <w:divBdr>
        <w:top w:val="none" w:sz="0" w:space="0" w:color="auto"/>
        <w:left w:val="none" w:sz="0" w:space="0" w:color="auto"/>
        <w:bottom w:val="none" w:sz="0" w:space="0" w:color="auto"/>
        <w:right w:val="none" w:sz="0" w:space="0" w:color="auto"/>
      </w:divBdr>
      <w:divsChild>
        <w:div w:id="1398700882">
          <w:marLeft w:val="0"/>
          <w:marRight w:val="0"/>
          <w:marTop w:val="0"/>
          <w:marBottom w:val="0"/>
          <w:divBdr>
            <w:top w:val="none" w:sz="0" w:space="0" w:color="auto"/>
            <w:left w:val="none" w:sz="0" w:space="0" w:color="auto"/>
            <w:bottom w:val="none" w:sz="0" w:space="0" w:color="auto"/>
            <w:right w:val="none" w:sz="0" w:space="0" w:color="auto"/>
          </w:divBdr>
          <w:divsChild>
            <w:div w:id="1888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8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vendee.catholique.fr/media/livret_accompagnement_2_150x210compressed__015090300_1635_17122014.pdf" TargetMode="External"/><Relationship Id="rId6" Type="http://schemas.openxmlformats.org/officeDocument/2006/relationships/hyperlink" Target="http://liturgie.catholique.fr/" TargetMode="External"/><Relationship Id="rId7" Type="http://schemas.openxmlformats.org/officeDocument/2006/relationships/hyperlink" Target="http://liturgie.catholique.fr/accueil/sacramentaux/" TargetMode="External"/><Relationship Id="rId8" Type="http://schemas.openxmlformats.org/officeDocument/2006/relationships/hyperlink" Target="http://liturgie.catholique.fr/accueil/sacramentaux/les-funerailles/" TargetMode="External"/><Relationship Id="rId9" Type="http://schemas.openxmlformats.org/officeDocument/2006/relationships/hyperlink" Target="http://liturgie.catholique.fr/accueil/sacramentaux/les-funerailles/au-lieu-ou-repose-le-defunt/" TargetMode="External"/><Relationship Id="rId10" Type="http://schemas.openxmlformats.org/officeDocument/2006/relationships/hyperlink" Target="http://liturgie.catholique.fr/lexique/baptem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1924</Words>
  <Characters>10587</Characters>
  <Application>Microsoft Macintosh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dc:creator>
  <cp:keywords/>
  <dc:description/>
  <cp:lastModifiedBy>Utilisateur de Microsoft Office</cp:lastModifiedBy>
  <cp:revision>5</cp:revision>
  <cp:lastPrinted>2017-12-01T07:35:00Z</cp:lastPrinted>
  <dcterms:created xsi:type="dcterms:W3CDTF">2017-12-01T07:26:00Z</dcterms:created>
  <dcterms:modified xsi:type="dcterms:W3CDTF">2018-01-04T17:27:00Z</dcterms:modified>
</cp:coreProperties>
</file>