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3B15F" w14:textId="148729CA" w:rsidR="00F26A4A" w:rsidRPr="00462626" w:rsidRDefault="00F26A4A" w:rsidP="00F26A4A">
      <w:pPr>
        <w:jc w:val="center"/>
        <w:rPr>
          <w:rFonts w:asciiTheme="majorHAnsi" w:hAnsiTheme="majorHAnsi"/>
          <w:b/>
          <w:bCs/>
          <w:color w:val="0070C0"/>
          <w:sz w:val="36"/>
          <w:szCs w:val="36"/>
        </w:rPr>
      </w:pPr>
      <w:r w:rsidRPr="00462626">
        <w:rPr>
          <w:rFonts w:asciiTheme="majorHAnsi" w:hAnsiTheme="majorHAnsi"/>
          <w:b/>
          <w:bCs/>
          <w:color w:val="0070C0"/>
          <w:sz w:val="36"/>
          <w:szCs w:val="36"/>
        </w:rPr>
        <w:t xml:space="preserve">Prières </w:t>
      </w:r>
      <w:r w:rsidR="00462626" w:rsidRPr="00462626">
        <w:rPr>
          <w:rFonts w:asciiTheme="majorHAnsi" w:hAnsiTheme="majorHAnsi"/>
          <w:b/>
          <w:bCs/>
          <w:color w:val="0070C0"/>
          <w:sz w:val="36"/>
          <w:szCs w:val="36"/>
        </w:rPr>
        <w:t>lors d’un deuil</w:t>
      </w:r>
    </w:p>
    <w:p w14:paraId="51084C7F" w14:textId="77777777" w:rsidR="00F26A4A" w:rsidRPr="00462626" w:rsidRDefault="00F26A4A" w:rsidP="00F26A4A">
      <w:pPr>
        <w:rPr>
          <w:rFonts w:asciiTheme="majorHAnsi" w:hAnsiTheme="majorHAnsi"/>
          <w:b/>
          <w:bCs/>
          <w:color w:val="0070C0"/>
          <w:sz w:val="36"/>
          <w:szCs w:val="36"/>
        </w:rPr>
      </w:pPr>
    </w:p>
    <w:p w14:paraId="466B8CD0" w14:textId="77777777" w:rsidR="00807043" w:rsidRPr="00462626" w:rsidRDefault="00807043" w:rsidP="00F26A4A">
      <w:pPr>
        <w:jc w:val="center"/>
        <w:rPr>
          <w:rFonts w:asciiTheme="majorHAnsi" w:hAnsiTheme="majorHAnsi"/>
          <w:color w:val="0070C0"/>
        </w:rPr>
      </w:pPr>
      <w:r w:rsidRPr="00462626">
        <w:rPr>
          <w:rFonts w:asciiTheme="majorHAnsi" w:hAnsiTheme="majorHAnsi"/>
          <w:b/>
          <w:bCs/>
          <w:color w:val="0070C0"/>
        </w:rPr>
        <w:t>Prière du Père Sertillanges</w:t>
      </w:r>
    </w:p>
    <w:p w14:paraId="2705D7E3" w14:textId="77777777" w:rsidR="00F26A4A" w:rsidRPr="00462626" w:rsidRDefault="00F26A4A" w:rsidP="00F26A4A">
      <w:pPr>
        <w:rPr>
          <w:rFonts w:asciiTheme="majorHAnsi" w:hAnsiTheme="majorHAnsi"/>
          <w:color w:val="0070C0"/>
        </w:rPr>
      </w:pPr>
    </w:p>
    <w:p w14:paraId="2637EE84" w14:textId="77777777" w:rsidR="00807043" w:rsidRPr="00F26A4A" w:rsidRDefault="00807043" w:rsidP="00F26A4A">
      <w:pPr>
        <w:rPr>
          <w:rFonts w:asciiTheme="majorHAnsi" w:hAnsiTheme="majorHAnsi"/>
        </w:rPr>
      </w:pPr>
      <w:r w:rsidRPr="00F26A4A">
        <w:rPr>
          <w:rFonts w:asciiTheme="majorHAnsi" w:hAnsiTheme="majorHAnsi"/>
          <w:sz w:val="22"/>
          <w:szCs w:val="22"/>
        </w:rPr>
        <w:t>La famille ne se détruit pas, elle se transforme.</w:t>
      </w:r>
    </w:p>
    <w:p w14:paraId="4AC609A1" w14:textId="77777777" w:rsidR="00807043" w:rsidRPr="00F26A4A" w:rsidRDefault="00807043" w:rsidP="00F26A4A">
      <w:pPr>
        <w:rPr>
          <w:rFonts w:asciiTheme="majorHAnsi" w:hAnsiTheme="majorHAnsi"/>
        </w:rPr>
      </w:pPr>
      <w:r w:rsidRPr="00F26A4A">
        <w:rPr>
          <w:rFonts w:asciiTheme="majorHAnsi" w:hAnsiTheme="majorHAnsi"/>
          <w:sz w:val="22"/>
          <w:szCs w:val="22"/>
        </w:rPr>
        <w:t>Une part d’elle va dans l’invisible…</w:t>
      </w:r>
    </w:p>
    <w:p w14:paraId="2A6C50DD" w14:textId="77777777" w:rsidR="00807043" w:rsidRPr="00F26A4A" w:rsidRDefault="00807043" w:rsidP="00F26A4A">
      <w:pPr>
        <w:rPr>
          <w:rFonts w:asciiTheme="majorHAnsi" w:hAnsiTheme="majorHAnsi"/>
        </w:rPr>
      </w:pPr>
      <w:r w:rsidRPr="00F26A4A">
        <w:rPr>
          <w:rFonts w:asciiTheme="majorHAnsi" w:hAnsiTheme="majorHAnsi"/>
          <w:sz w:val="22"/>
          <w:szCs w:val="22"/>
        </w:rPr>
        <w:t>On croit que la mort est une absence</w:t>
      </w:r>
    </w:p>
    <w:p w14:paraId="1866ECEE" w14:textId="77777777" w:rsidR="00807043" w:rsidRPr="00F26A4A" w:rsidRDefault="00807043" w:rsidP="00F26A4A">
      <w:pPr>
        <w:rPr>
          <w:rFonts w:asciiTheme="majorHAnsi" w:hAnsiTheme="majorHAnsi"/>
        </w:rPr>
      </w:pPr>
      <w:r w:rsidRPr="00F26A4A">
        <w:rPr>
          <w:rFonts w:asciiTheme="majorHAnsi" w:hAnsiTheme="majorHAnsi"/>
          <w:sz w:val="22"/>
          <w:szCs w:val="22"/>
        </w:rPr>
        <w:t>Quand elle est une présence secrète.</w:t>
      </w:r>
    </w:p>
    <w:p w14:paraId="3F9C143E" w14:textId="77777777" w:rsidR="00807043" w:rsidRPr="00F26A4A" w:rsidRDefault="00807043" w:rsidP="00F26A4A">
      <w:pPr>
        <w:rPr>
          <w:rFonts w:asciiTheme="majorHAnsi" w:hAnsiTheme="majorHAnsi"/>
        </w:rPr>
      </w:pPr>
      <w:r w:rsidRPr="00F26A4A">
        <w:rPr>
          <w:rFonts w:asciiTheme="majorHAnsi" w:hAnsiTheme="majorHAnsi"/>
          <w:sz w:val="22"/>
          <w:szCs w:val="22"/>
        </w:rPr>
        <w:t>On croit qu’elle crée une infinie distance,</w:t>
      </w:r>
    </w:p>
    <w:p w14:paraId="61C167B0" w14:textId="77777777" w:rsidR="00807043" w:rsidRPr="00F26A4A" w:rsidRDefault="00807043" w:rsidP="00F26A4A">
      <w:pPr>
        <w:rPr>
          <w:rFonts w:asciiTheme="majorHAnsi" w:hAnsiTheme="majorHAnsi"/>
        </w:rPr>
      </w:pPr>
      <w:r w:rsidRPr="00F26A4A">
        <w:rPr>
          <w:rFonts w:asciiTheme="majorHAnsi" w:hAnsiTheme="majorHAnsi"/>
          <w:sz w:val="22"/>
          <w:szCs w:val="22"/>
        </w:rPr>
        <w:t>Alors qu’elle supprime toute distance,</w:t>
      </w:r>
    </w:p>
    <w:p w14:paraId="53B3AA9F" w14:textId="77777777" w:rsidR="00807043" w:rsidRPr="00F26A4A" w:rsidRDefault="00807043" w:rsidP="00F26A4A">
      <w:pPr>
        <w:rPr>
          <w:rFonts w:asciiTheme="majorHAnsi" w:hAnsiTheme="majorHAnsi"/>
        </w:rPr>
      </w:pPr>
      <w:r w:rsidRPr="00F26A4A">
        <w:rPr>
          <w:rFonts w:asciiTheme="majorHAnsi" w:hAnsiTheme="majorHAnsi"/>
          <w:sz w:val="22"/>
          <w:szCs w:val="22"/>
        </w:rPr>
        <w:t>En ramenant à l’esprit ce qui se localisait dans la chair</w:t>
      </w:r>
    </w:p>
    <w:p w14:paraId="2EA56DE1" w14:textId="77777777" w:rsidR="00807043" w:rsidRPr="00F26A4A" w:rsidRDefault="00807043" w:rsidP="00F26A4A">
      <w:pPr>
        <w:rPr>
          <w:rFonts w:asciiTheme="majorHAnsi" w:hAnsiTheme="majorHAnsi"/>
        </w:rPr>
      </w:pPr>
      <w:r w:rsidRPr="00F26A4A">
        <w:rPr>
          <w:rFonts w:asciiTheme="majorHAnsi" w:hAnsiTheme="majorHAnsi"/>
          <w:sz w:val="22"/>
          <w:szCs w:val="22"/>
        </w:rPr>
        <w:t>Plus il y a d’êtres qui ont quitté le foyer,</w:t>
      </w:r>
    </w:p>
    <w:p w14:paraId="1B751B98" w14:textId="77777777" w:rsidR="00807043" w:rsidRPr="00F26A4A" w:rsidRDefault="00807043" w:rsidP="00F26A4A">
      <w:pPr>
        <w:rPr>
          <w:rFonts w:asciiTheme="majorHAnsi" w:hAnsiTheme="majorHAnsi"/>
        </w:rPr>
      </w:pPr>
      <w:r w:rsidRPr="00F26A4A">
        <w:rPr>
          <w:rFonts w:asciiTheme="majorHAnsi" w:hAnsiTheme="majorHAnsi"/>
          <w:sz w:val="22"/>
          <w:szCs w:val="22"/>
        </w:rPr>
        <w:t>Plus les survivants ont d’attaches célestes.</w:t>
      </w:r>
    </w:p>
    <w:p w14:paraId="76B05B4D" w14:textId="77777777" w:rsidR="00807043" w:rsidRPr="00F26A4A" w:rsidRDefault="00807043" w:rsidP="00F26A4A">
      <w:pPr>
        <w:rPr>
          <w:rFonts w:asciiTheme="majorHAnsi" w:hAnsiTheme="majorHAnsi"/>
        </w:rPr>
      </w:pPr>
      <w:r w:rsidRPr="00F26A4A">
        <w:rPr>
          <w:rFonts w:asciiTheme="majorHAnsi" w:hAnsiTheme="majorHAnsi"/>
          <w:sz w:val="22"/>
          <w:szCs w:val="22"/>
        </w:rPr>
        <w:t>Le ciel n’est plus alors uniquement peuplé d’anges,</w:t>
      </w:r>
    </w:p>
    <w:p w14:paraId="66AB84F1" w14:textId="77777777" w:rsidR="00807043" w:rsidRPr="00F26A4A" w:rsidRDefault="00807043" w:rsidP="00F26A4A">
      <w:pPr>
        <w:rPr>
          <w:rFonts w:asciiTheme="majorHAnsi" w:hAnsiTheme="majorHAnsi"/>
        </w:rPr>
      </w:pPr>
      <w:r w:rsidRPr="00F26A4A">
        <w:rPr>
          <w:rFonts w:asciiTheme="majorHAnsi" w:hAnsiTheme="majorHAnsi"/>
          <w:sz w:val="22"/>
          <w:szCs w:val="22"/>
        </w:rPr>
        <w:t xml:space="preserve">De saints inconnus et du Dieu mystérieux : </w:t>
      </w:r>
    </w:p>
    <w:p w14:paraId="5D180803" w14:textId="77777777" w:rsidR="00807043" w:rsidRPr="00F26A4A" w:rsidRDefault="00807043" w:rsidP="00F26A4A">
      <w:pPr>
        <w:rPr>
          <w:rFonts w:asciiTheme="majorHAnsi" w:hAnsiTheme="majorHAnsi"/>
        </w:rPr>
      </w:pPr>
      <w:r w:rsidRPr="00F26A4A">
        <w:rPr>
          <w:rFonts w:asciiTheme="majorHAnsi" w:hAnsiTheme="majorHAnsi"/>
          <w:sz w:val="22"/>
          <w:szCs w:val="22"/>
        </w:rPr>
        <w:t>Il devient familier.</w:t>
      </w:r>
    </w:p>
    <w:p w14:paraId="7DF83B98" w14:textId="77777777" w:rsidR="00807043" w:rsidRPr="00F26A4A" w:rsidRDefault="00807043" w:rsidP="00F26A4A">
      <w:pPr>
        <w:rPr>
          <w:rFonts w:asciiTheme="majorHAnsi" w:hAnsiTheme="majorHAnsi"/>
        </w:rPr>
      </w:pPr>
      <w:r w:rsidRPr="00F26A4A">
        <w:rPr>
          <w:rFonts w:asciiTheme="majorHAnsi" w:hAnsiTheme="majorHAnsi"/>
          <w:sz w:val="22"/>
          <w:szCs w:val="22"/>
        </w:rPr>
        <w:t>C’est la maison de famille.</w:t>
      </w:r>
    </w:p>
    <w:p w14:paraId="371334A0" w14:textId="77777777" w:rsidR="00807043" w:rsidRPr="00F26A4A" w:rsidRDefault="00807043" w:rsidP="00F26A4A">
      <w:pPr>
        <w:rPr>
          <w:rFonts w:asciiTheme="majorHAnsi" w:hAnsiTheme="majorHAnsi"/>
        </w:rPr>
      </w:pPr>
      <w:r w:rsidRPr="00F26A4A">
        <w:rPr>
          <w:rFonts w:asciiTheme="majorHAnsi" w:hAnsiTheme="majorHAnsi"/>
          <w:sz w:val="22"/>
          <w:szCs w:val="22"/>
        </w:rPr>
        <w:t>La maison en son étage supérieur,</w:t>
      </w:r>
    </w:p>
    <w:p w14:paraId="76D6A215" w14:textId="77777777" w:rsidR="00807043" w:rsidRPr="00F26A4A" w:rsidRDefault="00807043" w:rsidP="00F26A4A">
      <w:pPr>
        <w:rPr>
          <w:rFonts w:asciiTheme="majorHAnsi" w:hAnsiTheme="majorHAnsi"/>
        </w:rPr>
      </w:pPr>
      <w:r w:rsidRPr="00F26A4A">
        <w:rPr>
          <w:rFonts w:asciiTheme="majorHAnsi" w:hAnsiTheme="majorHAnsi"/>
          <w:sz w:val="22"/>
          <w:szCs w:val="22"/>
        </w:rPr>
        <w:t>Si je puis dire,</w:t>
      </w:r>
    </w:p>
    <w:p w14:paraId="2314F62B" w14:textId="77777777" w:rsidR="00807043" w:rsidRPr="00F26A4A" w:rsidRDefault="00807043" w:rsidP="00F26A4A">
      <w:pPr>
        <w:rPr>
          <w:rFonts w:asciiTheme="majorHAnsi" w:hAnsiTheme="majorHAnsi"/>
        </w:rPr>
      </w:pPr>
      <w:r w:rsidRPr="00F26A4A">
        <w:rPr>
          <w:rFonts w:asciiTheme="majorHAnsi" w:hAnsiTheme="majorHAnsi"/>
          <w:sz w:val="22"/>
          <w:szCs w:val="22"/>
        </w:rPr>
        <w:t>Et du haut en bas,</w:t>
      </w:r>
    </w:p>
    <w:p w14:paraId="763490E1" w14:textId="77777777" w:rsidR="000362F9" w:rsidRPr="00F26A4A" w:rsidRDefault="00807043" w:rsidP="00F26A4A">
      <w:pPr>
        <w:rPr>
          <w:rFonts w:asciiTheme="majorHAnsi" w:hAnsiTheme="majorHAnsi"/>
          <w:sz w:val="22"/>
          <w:szCs w:val="22"/>
        </w:rPr>
      </w:pPr>
      <w:r w:rsidRPr="00F26A4A">
        <w:rPr>
          <w:rFonts w:asciiTheme="majorHAnsi" w:hAnsiTheme="majorHAnsi"/>
          <w:sz w:val="22"/>
          <w:szCs w:val="22"/>
        </w:rPr>
        <w:t>Le souvenir, les secours, les appels répondent</w:t>
      </w:r>
      <w:r w:rsidR="00F26A4A" w:rsidRPr="00F26A4A">
        <w:rPr>
          <w:rFonts w:asciiTheme="majorHAnsi" w:hAnsiTheme="majorHAnsi"/>
          <w:sz w:val="22"/>
          <w:szCs w:val="22"/>
        </w:rPr>
        <w:t>.</w:t>
      </w:r>
    </w:p>
    <w:p w14:paraId="59A70FF5" w14:textId="77777777" w:rsidR="00F26A4A" w:rsidRPr="00F26A4A" w:rsidRDefault="00F26A4A" w:rsidP="00F26A4A">
      <w:pPr>
        <w:rPr>
          <w:rFonts w:asciiTheme="majorHAnsi" w:hAnsiTheme="majorHAnsi"/>
          <w:sz w:val="22"/>
          <w:szCs w:val="22"/>
        </w:rPr>
      </w:pPr>
    </w:p>
    <w:p w14:paraId="791C0C88" w14:textId="77777777" w:rsidR="00F26A4A" w:rsidRPr="00462626" w:rsidRDefault="00F26A4A" w:rsidP="00F26A4A">
      <w:pPr>
        <w:jc w:val="center"/>
        <w:rPr>
          <w:rFonts w:asciiTheme="majorHAnsi" w:eastAsia="Times New Roman" w:hAnsiTheme="majorHAnsi"/>
          <w:color w:val="0070C0"/>
        </w:rPr>
      </w:pPr>
      <w:r w:rsidRPr="00462626">
        <w:rPr>
          <w:rFonts w:asciiTheme="majorHAnsi" w:eastAsia="Times New Roman" w:hAnsiTheme="majorHAnsi"/>
          <w:b/>
          <w:bCs/>
          <w:color w:val="0070C0"/>
        </w:rPr>
        <w:t>Hier, aujourd’hui, demain</w:t>
      </w:r>
      <w:r w:rsidRPr="00462626">
        <w:rPr>
          <w:rFonts w:asciiTheme="majorHAnsi" w:eastAsia="Times New Roman" w:hAnsiTheme="majorHAnsi"/>
          <w:color w:val="0070C0"/>
        </w:rPr>
        <w:br/>
      </w:r>
    </w:p>
    <w:p w14:paraId="4419B824"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Nous avions ensemble fait tant de choses.</w:t>
      </w:r>
      <w:r w:rsidRPr="003E362D">
        <w:rPr>
          <w:rFonts w:asciiTheme="majorHAnsi" w:eastAsia="Times New Roman" w:hAnsiTheme="majorHAnsi"/>
          <w:sz w:val="22"/>
          <w:szCs w:val="22"/>
        </w:rPr>
        <w:br/>
        <w:t>Et voilà que maintenant tu nous quittes.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Nous avons mangé, bu avec toi, nous avons partagé les soucis et les travaux quotidiens.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Avec toi, nous avons partagé tant de projets et tant d’espoirs.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Il y a tant de choses encore que nous aurions voulu faire ensemble.</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 xml:space="preserve">Mais cela semble s’arrêter aujourd’hui </w:t>
      </w:r>
    </w:p>
    <w:p w14:paraId="29BA04F0"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et ce n’est plus ensemble que nous allons réaliser ce que tu espérais.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 xml:space="preserve">Nous voudrions nous souvenir de toi, </w:t>
      </w:r>
    </w:p>
    <w:p w14:paraId="605C2614"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continuer de travailler à tout ce que tu attendais, à tout ce que tu espérais.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 xml:space="preserve">Comme un mur, la mort nous sépare, de toi, </w:t>
      </w:r>
    </w:p>
    <w:p w14:paraId="4A2DC4A0"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comme le souffle du vent qui balaie les obstacles,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 xml:space="preserve">notre amitié, notre affection et notre espérance s’en iront te rejoindre </w:t>
      </w:r>
    </w:p>
    <w:p w14:paraId="58DD1586" w14:textId="77777777" w:rsidR="00F26A4A" w:rsidRPr="003E362D" w:rsidRDefault="00F26A4A" w:rsidP="00F26A4A">
      <w:pPr>
        <w:rPr>
          <w:rFonts w:asciiTheme="majorHAnsi" w:eastAsia="Times New Roman" w:hAnsiTheme="majorHAnsi"/>
          <w:b/>
          <w:sz w:val="22"/>
          <w:szCs w:val="22"/>
        </w:rPr>
      </w:pPr>
      <w:r w:rsidRPr="003E362D">
        <w:rPr>
          <w:rFonts w:asciiTheme="majorHAnsi" w:eastAsia="Times New Roman" w:hAnsiTheme="majorHAnsi"/>
          <w:sz w:val="22"/>
          <w:szCs w:val="22"/>
        </w:rPr>
        <w:t xml:space="preserve">là où désormais tu nous attends près de </w:t>
      </w:r>
      <w:r w:rsidRPr="003E362D">
        <w:rPr>
          <w:rFonts w:asciiTheme="majorHAnsi" w:eastAsia="Times New Roman" w:hAnsiTheme="majorHAnsi"/>
          <w:b/>
          <w:sz w:val="22"/>
          <w:szCs w:val="22"/>
        </w:rPr>
        <w:t>Dieu.</w:t>
      </w:r>
    </w:p>
    <w:p w14:paraId="348FA8FF" w14:textId="77777777" w:rsidR="00F26A4A" w:rsidRPr="00F26A4A" w:rsidRDefault="00F26A4A" w:rsidP="00F26A4A">
      <w:pPr>
        <w:rPr>
          <w:rFonts w:asciiTheme="majorHAnsi" w:eastAsia="Times New Roman" w:hAnsiTheme="majorHAnsi"/>
          <w:b/>
        </w:rPr>
      </w:pPr>
    </w:p>
    <w:p w14:paraId="06530705" w14:textId="77777777" w:rsidR="00F26A4A" w:rsidRPr="00462626" w:rsidRDefault="00F26A4A" w:rsidP="00F26A4A">
      <w:pPr>
        <w:jc w:val="center"/>
        <w:rPr>
          <w:rFonts w:asciiTheme="majorHAnsi" w:eastAsia="Times New Roman" w:hAnsiTheme="majorHAnsi"/>
          <w:color w:val="0070C0"/>
        </w:rPr>
      </w:pPr>
      <w:r w:rsidRPr="00462626">
        <w:rPr>
          <w:rFonts w:asciiTheme="majorHAnsi" w:eastAsia="Times New Roman" w:hAnsiTheme="majorHAnsi"/>
          <w:b/>
          <w:bCs/>
          <w:color w:val="0070C0"/>
        </w:rPr>
        <w:t xml:space="preserve">Adieu     </w:t>
      </w:r>
      <w:r w:rsidRPr="00462626">
        <w:rPr>
          <w:rFonts w:asciiTheme="majorHAnsi" w:eastAsia="Times New Roman" w:hAnsiTheme="majorHAnsi"/>
          <w:i/>
          <w:iCs/>
          <w:color w:val="0070C0"/>
        </w:rPr>
        <w:t>Paroles et musique de Fleur-Lise</w:t>
      </w:r>
    </w:p>
    <w:p w14:paraId="3A411020" w14:textId="77777777" w:rsidR="00F26A4A" w:rsidRPr="00462626" w:rsidRDefault="00F26A4A" w:rsidP="00F26A4A">
      <w:pPr>
        <w:rPr>
          <w:rFonts w:asciiTheme="majorHAnsi" w:eastAsia="Times New Roman" w:hAnsiTheme="majorHAnsi"/>
          <w:color w:val="0070C0"/>
        </w:rPr>
      </w:pPr>
    </w:p>
    <w:p w14:paraId="6D147623"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Je viens te dire adieu, toi que j’aimais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 xml:space="preserve">Je viens te remettre </w:t>
      </w:r>
      <w:r w:rsidRPr="003E362D">
        <w:rPr>
          <w:rFonts w:asciiTheme="majorHAnsi" w:eastAsia="Times New Roman" w:hAnsiTheme="majorHAnsi"/>
          <w:b/>
          <w:sz w:val="22"/>
          <w:szCs w:val="22"/>
        </w:rPr>
        <w:t>à Dieu,</w:t>
      </w:r>
      <w:r w:rsidRPr="003E362D">
        <w:rPr>
          <w:rFonts w:asciiTheme="majorHAnsi" w:eastAsia="Times New Roman" w:hAnsiTheme="majorHAnsi"/>
          <w:sz w:val="22"/>
          <w:szCs w:val="22"/>
        </w:rPr>
        <w:t xml:space="preserve"> à jamais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Rejoins tous ceux que nous avons aimés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Tous ceux qui nous ont déjà quittés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Tu es parti, nous ne te verrons plus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Ton rire, ton sourire seront souvenirs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Nos cœurs pleurent l’inconsolable douleur</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En déposant ces gerbes de fleurs</w:t>
      </w:r>
    </w:p>
    <w:p w14:paraId="450506BD"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Désormais tu es parti, adieu</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Mes yeux te chercheront dans les cieux</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Pour toujours tu seras dans nos cœurs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Aide-nous à ce que la joie demeure</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La vie a décidé de ton départ</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lastRenderedPageBreak/>
        <w:t>Et je dois te dire au revoir</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Je t’ai aimé et je te remets à Dieu</w:t>
      </w:r>
    </w:p>
    <w:p w14:paraId="6CE05B65"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Cette nouvelle absence, quelle violence</w:t>
      </w:r>
      <w:r w:rsidRPr="003E362D">
        <w:rPr>
          <w:rFonts w:asciiTheme="majorHAnsi" w:eastAsia="Times New Roman" w:hAnsiTheme="majorHAnsi"/>
          <w:sz w:val="22"/>
          <w:szCs w:val="22"/>
        </w:rPr>
        <w:br/>
        <w:t>Quelle déchirure et blessure immenses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Pourrai-je donner un sens à l’insensé</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Pourrai-je un jour enfin l’accepter</w:t>
      </w:r>
    </w:p>
    <w:p w14:paraId="761F309E"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Désormais tu es parti, adieu</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Mes yeux te chercheront dans les cieux</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Pour toujours tu seras dans nos cœurs</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Aide-nous à ce que la joie demeure</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La vie a décidé de ton départ</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Et je dois te dire au revoir</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Je t’ai aimé et je te remets à Dieu</w:t>
      </w:r>
    </w:p>
    <w:p w14:paraId="25991237" w14:textId="77777777" w:rsidR="00F26A4A" w:rsidRPr="003E362D"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Jamais plus rien ne sera comme avant</w:t>
      </w:r>
      <w:r w:rsidRPr="003E362D">
        <w:rPr>
          <w:rFonts w:asciiTheme="majorHAnsi" w:eastAsia="Times New Roman" w:hAnsiTheme="majorHAnsi"/>
          <w:sz w:val="22"/>
          <w:szCs w:val="22"/>
        </w:rPr>
        <w:br/>
        <w:t>Depuis ton dernier souffle dans le vent</w:t>
      </w:r>
      <w:r w:rsidRPr="003E362D">
        <w:rPr>
          <w:rFonts w:asciiTheme="majorHAnsi" w:eastAsia="Times New Roman" w:hAnsiTheme="majorHAnsi"/>
          <w:sz w:val="22"/>
          <w:szCs w:val="22"/>
        </w:rPr>
        <w:br/>
        <w:t>Je te rejoindrai mais pas maintenant</w:t>
      </w:r>
      <w:r w:rsidRPr="003E362D">
        <w:rPr>
          <w:rFonts w:asciiTheme="majorHAnsi" w:eastAsia="Times New Roman" w:hAnsiTheme="majorHAnsi"/>
          <w:sz w:val="22"/>
          <w:szCs w:val="22"/>
        </w:rPr>
        <w:br/>
        <w:t>Car la vie va toujours de l’avant</w:t>
      </w:r>
    </w:p>
    <w:p w14:paraId="7C5C8259" w14:textId="77777777" w:rsidR="00F26A4A" w:rsidRDefault="00F26A4A" w:rsidP="00F26A4A">
      <w:pPr>
        <w:rPr>
          <w:rFonts w:asciiTheme="majorHAnsi" w:eastAsia="Times New Roman" w:hAnsiTheme="majorHAnsi"/>
          <w:sz w:val="22"/>
          <w:szCs w:val="22"/>
        </w:rPr>
      </w:pPr>
      <w:r w:rsidRPr="003E362D">
        <w:rPr>
          <w:rFonts w:asciiTheme="majorHAnsi" w:eastAsia="Times New Roman" w:hAnsiTheme="majorHAnsi"/>
          <w:sz w:val="22"/>
          <w:szCs w:val="22"/>
        </w:rPr>
        <w:t>Merci pour tout cet amour partagé</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Nous serons plus grands de t’avoir aimé</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Merci pour tout l’amour en héritage</w:t>
      </w:r>
      <w:r w:rsidRPr="003E362D">
        <w:rPr>
          <w:rFonts w:asciiTheme="majorHAnsi" w:eastAsia="PMingLiU" w:hAnsiTheme="majorHAnsi" w:cs="PMingLiU"/>
          <w:sz w:val="22"/>
          <w:szCs w:val="22"/>
        </w:rPr>
        <w:br/>
      </w:r>
      <w:r w:rsidRPr="003E362D">
        <w:rPr>
          <w:rFonts w:asciiTheme="majorHAnsi" w:eastAsia="Times New Roman" w:hAnsiTheme="majorHAnsi"/>
          <w:sz w:val="22"/>
          <w:szCs w:val="22"/>
        </w:rPr>
        <w:t>Ce chant nous te l’offrons en hommage, Adieu …</w:t>
      </w:r>
    </w:p>
    <w:p w14:paraId="14B9121D" w14:textId="77777777" w:rsidR="003E362D" w:rsidRPr="003E362D" w:rsidRDefault="003E362D" w:rsidP="00F26A4A">
      <w:pPr>
        <w:rPr>
          <w:rFonts w:asciiTheme="majorHAnsi" w:eastAsia="Times New Roman" w:hAnsiTheme="majorHAnsi"/>
          <w:sz w:val="22"/>
          <w:szCs w:val="22"/>
        </w:rPr>
      </w:pPr>
    </w:p>
    <w:p w14:paraId="2B8730CC" w14:textId="77777777" w:rsidR="003E362D" w:rsidRPr="00462626" w:rsidRDefault="003E362D" w:rsidP="003E362D">
      <w:pPr>
        <w:pStyle w:val="texte"/>
        <w:spacing w:before="0" w:beforeAutospacing="0" w:after="0" w:afterAutospacing="0"/>
        <w:jc w:val="center"/>
        <w:rPr>
          <w:rFonts w:asciiTheme="majorHAnsi" w:hAnsiTheme="majorHAnsi"/>
          <w:b/>
          <w:bCs/>
          <w:color w:val="0070C0"/>
        </w:rPr>
      </w:pPr>
      <w:r w:rsidRPr="00462626">
        <w:rPr>
          <w:rFonts w:asciiTheme="majorHAnsi" w:hAnsiTheme="majorHAnsi"/>
          <w:b/>
          <w:bCs/>
          <w:color w:val="0070C0"/>
        </w:rPr>
        <w:t xml:space="preserve">O mon Dieu </w:t>
      </w:r>
    </w:p>
    <w:p w14:paraId="15E5CA1B" w14:textId="7C67C46B" w:rsidR="003E362D" w:rsidRPr="00462626" w:rsidRDefault="003E362D" w:rsidP="003E362D">
      <w:pPr>
        <w:pStyle w:val="texte"/>
        <w:spacing w:before="0" w:beforeAutospacing="0" w:after="0" w:afterAutospacing="0"/>
        <w:jc w:val="center"/>
        <w:rPr>
          <w:rFonts w:asciiTheme="majorHAnsi" w:hAnsiTheme="majorHAnsi"/>
          <w:color w:val="0070C0"/>
        </w:rPr>
      </w:pPr>
      <w:r w:rsidRPr="00462626">
        <w:rPr>
          <w:rFonts w:asciiTheme="majorHAnsi" w:hAnsiTheme="majorHAnsi"/>
          <w:i/>
          <w:iCs/>
          <w:color w:val="0070C0"/>
        </w:rPr>
        <w:t>Philippe Aviron-Violet (prière extraite du livret Tu vivras. Prières pour les défunts Bayard Éditions)</w:t>
      </w:r>
    </w:p>
    <w:p w14:paraId="6E9B1B7C" w14:textId="77777777" w:rsidR="003E362D" w:rsidRDefault="003E362D" w:rsidP="003E362D">
      <w:pPr>
        <w:pStyle w:val="texte"/>
        <w:spacing w:before="0" w:beforeAutospacing="0" w:after="0" w:afterAutospacing="0"/>
        <w:jc w:val="center"/>
        <w:rPr>
          <w:rFonts w:asciiTheme="majorHAnsi" w:hAnsiTheme="majorHAnsi"/>
          <w:sz w:val="22"/>
          <w:szCs w:val="22"/>
        </w:rPr>
      </w:pPr>
    </w:p>
    <w:p w14:paraId="5D36F17A" w14:textId="47B1C400" w:rsidR="003E362D" w:rsidRPr="003E362D" w:rsidRDefault="003E362D" w:rsidP="003E362D">
      <w:pPr>
        <w:pStyle w:val="texte"/>
        <w:spacing w:before="0" w:beforeAutospacing="0" w:after="0" w:afterAutospacing="0"/>
        <w:rPr>
          <w:rFonts w:asciiTheme="majorHAnsi" w:hAnsiTheme="majorHAnsi"/>
          <w:sz w:val="22"/>
          <w:szCs w:val="22"/>
        </w:rPr>
      </w:pPr>
      <w:r>
        <w:rPr>
          <w:rFonts w:asciiTheme="majorHAnsi" w:hAnsiTheme="majorHAnsi"/>
          <w:sz w:val="22"/>
          <w:szCs w:val="22"/>
        </w:rPr>
        <w:t>J</w:t>
      </w:r>
      <w:r w:rsidRPr="003E362D">
        <w:rPr>
          <w:rFonts w:asciiTheme="majorHAnsi" w:hAnsiTheme="majorHAnsi"/>
          <w:sz w:val="22"/>
          <w:szCs w:val="22"/>
        </w:rPr>
        <w:t>e me sens tellement vide,</w:t>
      </w:r>
      <w:r w:rsidRPr="003E362D">
        <w:rPr>
          <w:rFonts w:asciiTheme="majorHAnsi" w:hAnsiTheme="majorHAnsi"/>
          <w:sz w:val="22"/>
          <w:szCs w:val="22"/>
        </w:rPr>
        <w:br/>
        <w:t>et sans force.</w:t>
      </w:r>
      <w:r w:rsidRPr="003E362D">
        <w:rPr>
          <w:rFonts w:asciiTheme="majorHAnsi" w:hAnsiTheme="majorHAnsi"/>
          <w:sz w:val="22"/>
          <w:szCs w:val="22"/>
        </w:rPr>
        <w:br/>
        <w:t>Il ne me reste plus rien de tout mon bonheur,</w:t>
      </w:r>
      <w:r w:rsidRPr="003E362D">
        <w:rPr>
          <w:rFonts w:asciiTheme="majorHAnsi" w:hAnsiTheme="majorHAnsi"/>
          <w:sz w:val="22"/>
          <w:szCs w:val="22"/>
        </w:rPr>
        <w:br/>
        <w:t>rien que le silence et l'absence. Tout est fini, mort, absurde.</w:t>
      </w:r>
      <w:r w:rsidRPr="003E362D">
        <w:rPr>
          <w:rFonts w:asciiTheme="majorHAnsi" w:hAnsiTheme="majorHAnsi"/>
          <w:sz w:val="22"/>
          <w:szCs w:val="22"/>
        </w:rPr>
        <w:br/>
        <w:t>Et dans ce grand trou noir,</w:t>
      </w:r>
      <w:r w:rsidRPr="003E362D">
        <w:rPr>
          <w:rFonts w:asciiTheme="majorHAnsi" w:hAnsiTheme="majorHAnsi"/>
          <w:sz w:val="22"/>
          <w:szCs w:val="22"/>
        </w:rPr>
        <w:br/>
        <w:t>je veux, moi aussi, disparaître pour toujours.</w:t>
      </w:r>
      <w:r w:rsidRPr="003E362D">
        <w:rPr>
          <w:rFonts w:asciiTheme="majorHAnsi" w:eastAsia="PMingLiU" w:hAnsiTheme="majorHAnsi" w:cs="PMingLiU"/>
          <w:sz w:val="22"/>
          <w:szCs w:val="22"/>
        </w:rPr>
        <w:br/>
      </w:r>
      <w:r w:rsidRPr="003E362D">
        <w:rPr>
          <w:rFonts w:asciiTheme="majorHAnsi" w:hAnsiTheme="majorHAnsi"/>
          <w:sz w:val="22"/>
          <w:szCs w:val="22"/>
        </w:rPr>
        <w:t>je n'en peux plus de chercher sans espoir,</w:t>
      </w:r>
      <w:r w:rsidRPr="003E362D">
        <w:rPr>
          <w:rFonts w:asciiTheme="majorHAnsi" w:eastAsia="PMingLiU" w:hAnsiTheme="majorHAnsi" w:cs="PMingLiU"/>
          <w:sz w:val="22"/>
          <w:szCs w:val="22"/>
        </w:rPr>
        <w:br/>
      </w:r>
      <w:r w:rsidRPr="003E362D">
        <w:rPr>
          <w:rFonts w:asciiTheme="majorHAnsi" w:hAnsiTheme="majorHAnsi"/>
          <w:sz w:val="22"/>
          <w:szCs w:val="22"/>
        </w:rPr>
        <w:t>noyé de solitude...Seigneur, où es-tu?</w:t>
      </w:r>
      <w:r w:rsidRPr="003E362D">
        <w:rPr>
          <w:rFonts w:asciiTheme="majorHAnsi" w:eastAsia="PMingLiU" w:hAnsiTheme="majorHAnsi" w:cs="PMingLiU"/>
          <w:sz w:val="22"/>
          <w:szCs w:val="22"/>
        </w:rPr>
        <w:br/>
      </w:r>
      <w:r w:rsidRPr="003E362D">
        <w:rPr>
          <w:rFonts w:asciiTheme="majorHAnsi" w:hAnsiTheme="majorHAnsi"/>
          <w:sz w:val="22"/>
          <w:szCs w:val="22"/>
        </w:rPr>
        <w:t>Vas-tu venir à mon secours?</w:t>
      </w:r>
      <w:r w:rsidRPr="003E362D">
        <w:rPr>
          <w:rFonts w:asciiTheme="majorHAnsi" w:eastAsia="PMingLiU" w:hAnsiTheme="majorHAnsi" w:cs="PMingLiU"/>
          <w:sz w:val="22"/>
          <w:szCs w:val="22"/>
        </w:rPr>
        <w:br/>
      </w:r>
      <w:r w:rsidRPr="003E362D">
        <w:rPr>
          <w:rFonts w:asciiTheme="majorHAnsi" w:hAnsiTheme="majorHAnsi"/>
          <w:sz w:val="22"/>
          <w:szCs w:val="22"/>
        </w:rPr>
        <w:t>Je ne peux rester seul.</w:t>
      </w:r>
      <w:r w:rsidRPr="003E362D">
        <w:rPr>
          <w:rFonts w:asciiTheme="majorHAnsi" w:eastAsia="PMingLiU" w:hAnsiTheme="majorHAnsi" w:cs="PMingLiU"/>
          <w:sz w:val="22"/>
          <w:szCs w:val="22"/>
        </w:rPr>
        <w:br/>
      </w:r>
      <w:r w:rsidRPr="003E362D">
        <w:rPr>
          <w:rFonts w:asciiTheme="majorHAnsi" w:hAnsiTheme="majorHAnsi"/>
          <w:sz w:val="22"/>
          <w:szCs w:val="22"/>
        </w:rPr>
        <w:t>J'ai besoin de ta présence,</w:t>
      </w:r>
      <w:r w:rsidRPr="003E362D">
        <w:rPr>
          <w:rFonts w:asciiTheme="majorHAnsi" w:eastAsia="PMingLiU" w:hAnsiTheme="majorHAnsi" w:cs="PMingLiU"/>
          <w:sz w:val="22"/>
          <w:szCs w:val="22"/>
        </w:rPr>
        <w:br/>
      </w:r>
      <w:r w:rsidRPr="003E362D">
        <w:rPr>
          <w:rFonts w:asciiTheme="majorHAnsi" w:hAnsiTheme="majorHAnsi"/>
          <w:sz w:val="22"/>
          <w:szCs w:val="22"/>
        </w:rPr>
        <w:t>toi mon Dieu, ne m'abandonne pas</w:t>
      </w:r>
      <w:r w:rsidRPr="003E362D">
        <w:rPr>
          <w:rFonts w:asciiTheme="majorHAnsi" w:eastAsia="PMingLiU" w:hAnsiTheme="majorHAnsi" w:cs="PMingLiU"/>
          <w:sz w:val="22"/>
          <w:szCs w:val="22"/>
        </w:rPr>
        <w:br/>
      </w:r>
    </w:p>
    <w:p w14:paraId="235366D9" w14:textId="25F5AC3F" w:rsidR="003E362D" w:rsidRPr="00462626" w:rsidRDefault="003E362D" w:rsidP="003E362D">
      <w:pPr>
        <w:pStyle w:val="texte"/>
        <w:spacing w:before="0" w:beforeAutospacing="0" w:after="0" w:afterAutospacing="0"/>
        <w:jc w:val="center"/>
        <w:rPr>
          <w:rFonts w:asciiTheme="majorHAnsi" w:hAnsiTheme="majorHAnsi"/>
          <w:color w:val="0070C0"/>
        </w:rPr>
      </w:pPr>
      <w:r>
        <w:rPr>
          <w:rFonts w:asciiTheme="majorHAnsi" w:hAnsiTheme="majorHAnsi"/>
          <w:b/>
          <w:bCs/>
        </w:rPr>
        <w:t>Quoi, tu m'as vu</w:t>
      </w:r>
      <w:r>
        <w:rPr>
          <w:rFonts w:asciiTheme="majorHAnsi" w:hAnsiTheme="majorHAnsi"/>
          <w:b/>
          <w:bCs/>
        </w:rPr>
        <w:tab/>
      </w:r>
      <w:r w:rsidRPr="00462626">
        <w:rPr>
          <w:rFonts w:asciiTheme="majorHAnsi" w:hAnsiTheme="majorHAnsi"/>
          <w:b/>
          <w:bCs/>
          <w:color w:val="0070C0"/>
        </w:rPr>
        <w:t xml:space="preserve"> </w:t>
      </w:r>
      <w:r w:rsidRPr="00462626">
        <w:rPr>
          <w:rFonts w:asciiTheme="majorHAnsi" w:hAnsiTheme="majorHAnsi"/>
          <w:i/>
          <w:iCs/>
          <w:color w:val="0070C0"/>
        </w:rPr>
        <w:t>Saint Augustin (extrait du livret Tu vivras. Prières pour les défunts, chez Bayard Editions)</w:t>
      </w:r>
    </w:p>
    <w:p w14:paraId="30351902" w14:textId="519D62DB" w:rsidR="003E362D" w:rsidRDefault="003E362D" w:rsidP="003E362D">
      <w:pPr>
        <w:pStyle w:val="texte"/>
        <w:spacing w:before="0" w:beforeAutospacing="0" w:after="0" w:afterAutospacing="0"/>
        <w:jc w:val="center"/>
        <w:rPr>
          <w:rFonts w:asciiTheme="majorHAnsi" w:hAnsiTheme="majorHAnsi"/>
          <w:b/>
          <w:bCs/>
        </w:rPr>
      </w:pPr>
    </w:p>
    <w:p w14:paraId="4F7A43BB" w14:textId="2B170CB4" w:rsidR="003E362D" w:rsidRDefault="003E362D" w:rsidP="003E362D">
      <w:pPr>
        <w:pStyle w:val="texte"/>
        <w:spacing w:before="0" w:beforeAutospacing="0" w:after="0" w:afterAutospacing="0"/>
        <w:rPr>
          <w:rFonts w:asciiTheme="majorHAnsi" w:hAnsiTheme="majorHAnsi"/>
          <w:sz w:val="22"/>
          <w:szCs w:val="22"/>
        </w:rPr>
      </w:pPr>
      <w:r w:rsidRPr="003E362D">
        <w:rPr>
          <w:rFonts w:asciiTheme="majorHAnsi" w:hAnsiTheme="majorHAnsi"/>
          <w:bCs/>
          <w:sz w:val="22"/>
          <w:szCs w:val="22"/>
        </w:rPr>
        <w:t xml:space="preserve">Quoi, tu m'as vu, </w:t>
      </w:r>
      <w:r w:rsidRPr="003E362D">
        <w:rPr>
          <w:rFonts w:asciiTheme="majorHAnsi" w:hAnsiTheme="majorHAnsi"/>
          <w:sz w:val="22"/>
          <w:szCs w:val="22"/>
        </w:rPr>
        <w:t>tu m'as aimé dans le pays des ombres,</w:t>
      </w:r>
      <w:r w:rsidRPr="003E362D">
        <w:rPr>
          <w:rFonts w:asciiTheme="majorHAnsi" w:eastAsia="PMingLiU" w:hAnsiTheme="majorHAnsi" w:cs="PMingLiU"/>
          <w:sz w:val="22"/>
          <w:szCs w:val="22"/>
        </w:rPr>
        <w:br/>
      </w:r>
      <w:r w:rsidRPr="003E362D">
        <w:rPr>
          <w:rFonts w:asciiTheme="majorHAnsi" w:hAnsiTheme="majorHAnsi"/>
          <w:sz w:val="22"/>
          <w:szCs w:val="22"/>
        </w:rPr>
        <w:t>et tu ne pourrais ni me revoir,</w:t>
      </w:r>
      <w:r w:rsidRPr="003E362D">
        <w:rPr>
          <w:rFonts w:asciiTheme="majorHAnsi" w:eastAsia="PMingLiU" w:hAnsiTheme="majorHAnsi" w:cs="PMingLiU"/>
          <w:sz w:val="22"/>
          <w:szCs w:val="22"/>
        </w:rPr>
        <w:br/>
      </w:r>
      <w:r w:rsidRPr="003E362D">
        <w:rPr>
          <w:rFonts w:asciiTheme="majorHAnsi" w:hAnsiTheme="majorHAnsi"/>
          <w:sz w:val="22"/>
          <w:szCs w:val="22"/>
        </w:rPr>
        <w:t>ni m'aimer dans le pays des immuables réalités?</w:t>
      </w:r>
      <w:r w:rsidRPr="003E362D">
        <w:rPr>
          <w:rFonts w:asciiTheme="majorHAnsi" w:eastAsia="PMingLiU" w:hAnsiTheme="majorHAnsi" w:cs="PMingLiU"/>
          <w:sz w:val="22"/>
          <w:szCs w:val="22"/>
        </w:rPr>
        <w:br/>
      </w:r>
      <w:r w:rsidRPr="003E362D">
        <w:rPr>
          <w:rFonts w:asciiTheme="majorHAnsi" w:hAnsiTheme="majorHAnsi"/>
          <w:sz w:val="22"/>
          <w:szCs w:val="22"/>
        </w:rPr>
        <w:t>Crois-moi, quand la mort viendra briser tes liens</w:t>
      </w:r>
      <w:r w:rsidRPr="003E362D">
        <w:rPr>
          <w:rFonts w:asciiTheme="majorHAnsi" w:hAnsiTheme="majorHAnsi"/>
          <w:sz w:val="22"/>
          <w:szCs w:val="22"/>
        </w:rPr>
        <w:br/>
        <w:t>comme elle a brisé ceux qui m'enchaînaient</w:t>
      </w:r>
      <w:r w:rsidRPr="003E362D">
        <w:rPr>
          <w:rFonts w:asciiTheme="majorHAnsi" w:eastAsia="PMingLiU" w:hAnsiTheme="majorHAnsi" w:cs="PMingLiU"/>
          <w:sz w:val="22"/>
          <w:szCs w:val="22"/>
        </w:rPr>
        <w:br/>
      </w:r>
      <w:r w:rsidRPr="003E362D">
        <w:rPr>
          <w:rFonts w:asciiTheme="majorHAnsi" w:hAnsiTheme="majorHAnsi"/>
          <w:sz w:val="22"/>
          <w:szCs w:val="22"/>
        </w:rPr>
        <w:t>et quand un jour que Dieu connaît et qu'il a fixé,</w:t>
      </w:r>
      <w:r w:rsidRPr="003E362D">
        <w:rPr>
          <w:rFonts w:asciiTheme="majorHAnsi" w:eastAsia="PMingLiU" w:hAnsiTheme="majorHAnsi" w:cs="PMingLiU"/>
          <w:sz w:val="22"/>
          <w:szCs w:val="22"/>
        </w:rPr>
        <w:br/>
      </w:r>
      <w:r w:rsidRPr="003E362D">
        <w:rPr>
          <w:rFonts w:asciiTheme="majorHAnsi" w:hAnsiTheme="majorHAnsi"/>
          <w:sz w:val="22"/>
          <w:szCs w:val="22"/>
        </w:rPr>
        <w:t>ton âme viendra dans le ciel où t'a précédé la mienne,</w:t>
      </w:r>
      <w:r w:rsidRPr="003E362D">
        <w:rPr>
          <w:rFonts w:asciiTheme="majorHAnsi" w:eastAsia="PMingLiU" w:hAnsiTheme="majorHAnsi" w:cs="PMingLiU"/>
          <w:sz w:val="22"/>
          <w:szCs w:val="22"/>
        </w:rPr>
        <w:br/>
      </w:r>
      <w:r w:rsidRPr="003E362D">
        <w:rPr>
          <w:rFonts w:asciiTheme="majorHAnsi" w:hAnsiTheme="majorHAnsi"/>
          <w:sz w:val="22"/>
          <w:szCs w:val="22"/>
        </w:rPr>
        <w:t>ce jour-là, tu reverras celui qui t'aimait et qui t'aime plus encore.</w:t>
      </w:r>
    </w:p>
    <w:p w14:paraId="1FDACFFB" w14:textId="3FC505C8" w:rsidR="003E362D" w:rsidRPr="003E362D" w:rsidRDefault="003E362D" w:rsidP="003E362D">
      <w:pPr>
        <w:pStyle w:val="texte"/>
        <w:spacing w:before="0" w:beforeAutospacing="0" w:after="0" w:afterAutospacing="0"/>
        <w:rPr>
          <w:rFonts w:asciiTheme="majorHAnsi" w:hAnsiTheme="majorHAnsi"/>
          <w:sz w:val="22"/>
          <w:szCs w:val="22"/>
        </w:rPr>
      </w:pPr>
      <w:r w:rsidRPr="003E362D">
        <w:rPr>
          <w:rFonts w:asciiTheme="majorHAnsi" w:hAnsiTheme="majorHAnsi"/>
          <w:sz w:val="22"/>
          <w:szCs w:val="22"/>
        </w:rPr>
        <w:t>Tu me reverras donc,</w:t>
      </w:r>
      <w:r w:rsidRPr="003E362D">
        <w:rPr>
          <w:rFonts w:asciiTheme="majorHAnsi" w:eastAsia="PMingLiU" w:hAnsiTheme="majorHAnsi" w:cs="PMingLiU"/>
          <w:sz w:val="22"/>
          <w:szCs w:val="22"/>
        </w:rPr>
        <w:br/>
      </w:r>
      <w:r w:rsidRPr="003E362D">
        <w:rPr>
          <w:rFonts w:asciiTheme="majorHAnsi" w:hAnsiTheme="majorHAnsi"/>
          <w:sz w:val="22"/>
          <w:szCs w:val="22"/>
        </w:rPr>
        <w:t>transfiguré par l'extase et le bonheur,</w:t>
      </w:r>
      <w:r w:rsidRPr="003E362D">
        <w:rPr>
          <w:rFonts w:asciiTheme="majorHAnsi" w:hAnsiTheme="majorHAnsi"/>
          <w:sz w:val="22"/>
          <w:szCs w:val="22"/>
        </w:rPr>
        <w:br/>
        <w:t>non plus en attendant la mort,</w:t>
      </w:r>
      <w:r w:rsidRPr="003E362D">
        <w:rPr>
          <w:rFonts w:asciiTheme="majorHAnsi" w:hAnsiTheme="majorHAnsi"/>
          <w:sz w:val="22"/>
          <w:szCs w:val="22"/>
        </w:rPr>
        <w:br/>
        <w:t>mais en avançant d'instant en instant,</w:t>
      </w:r>
      <w:r w:rsidRPr="003E362D">
        <w:rPr>
          <w:rFonts w:asciiTheme="majorHAnsi" w:eastAsia="PMingLiU" w:hAnsiTheme="majorHAnsi" w:cs="PMingLiU"/>
          <w:sz w:val="22"/>
          <w:szCs w:val="22"/>
        </w:rPr>
        <w:br/>
      </w:r>
      <w:r w:rsidRPr="003E362D">
        <w:rPr>
          <w:rFonts w:asciiTheme="majorHAnsi" w:hAnsiTheme="majorHAnsi"/>
          <w:sz w:val="22"/>
          <w:szCs w:val="22"/>
        </w:rPr>
        <w:t>avec toi qui me tiendras par la main,</w:t>
      </w:r>
      <w:r w:rsidRPr="003E362D">
        <w:rPr>
          <w:rFonts w:asciiTheme="majorHAnsi" w:eastAsia="PMingLiU" w:hAnsiTheme="majorHAnsi" w:cs="PMingLiU"/>
          <w:sz w:val="22"/>
          <w:szCs w:val="22"/>
        </w:rPr>
        <w:br/>
      </w:r>
      <w:r w:rsidRPr="003E362D">
        <w:rPr>
          <w:rFonts w:asciiTheme="majorHAnsi" w:hAnsiTheme="majorHAnsi"/>
          <w:sz w:val="22"/>
          <w:szCs w:val="22"/>
        </w:rPr>
        <w:t>dans les sentiers nouveaux de la lumière et de la vie,</w:t>
      </w:r>
      <w:r w:rsidRPr="003E362D">
        <w:rPr>
          <w:rFonts w:asciiTheme="majorHAnsi" w:eastAsia="PMingLiU" w:hAnsiTheme="majorHAnsi" w:cs="PMingLiU"/>
          <w:sz w:val="22"/>
          <w:szCs w:val="22"/>
        </w:rPr>
        <w:br/>
      </w:r>
      <w:r w:rsidRPr="003E362D">
        <w:rPr>
          <w:rFonts w:asciiTheme="majorHAnsi" w:hAnsiTheme="majorHAnsi"/>
          <w:sz w:val="22"/>
          <w:szCs w:val="22"/>
        </w:rPr>
        <w:lastRenderedPageBreak/>
        <w:t>buvant avec ivresse, auprès de Dieu,</w:t>
      </w:r>
      <w:r w:rsidRPr="003E362D">
        <w:rPr>
          <w:rFonts w:asciiTheme="majorHAnsi" w:eastAsia="PMingLiU" w:hAnsiTheme="majorHAnsi" w:cs="PMingLiU"/>
          <w:sz w:val="22"/>
          <w:szCs w:val="22"/>
        </w:rPr>
        <w:br/>
      </w:r>
      <w:r w:rsidRPr="003E362D">
        <w:rPr>
          <w:rFonts w:asciiTheme="majorHAnsi" w:hAnsiTheme="majorHAnsi"/>
          <w:sz w:val="22"/>
          <w:szCs w:val="22"/>
        </w:rPr>
        <w:t>un breuvage dont on ne se lasse jamais</w:t>
      </w:r>
      <w:r w:rsidRPr="003E362D">
        <w:rPr>
          <w:rFonts w:asciiTheme="majorHAnsi" w:hAnsiTheme="majorHAnsi"/>
          <w:sz w:val="22"/>
          <w:szCs w:val="22"/>
        </w:rPr>
        <w:br/>
        <w:t>et que tu boiras avec moi.</w:t>
      </w:r>
      <w:r w:rsidRPr="003E362D">
        <w:rPr>
          <w:rFonts w:asciiTheme="majorHAnsi" w:hAnsiTheme="majorHAnsi"/>
          <w:sz w:val="22"/>
          <w:szCs w:val="22"/>
        </w:rPr>
        <w:br/>
        <w:t>essuie tes larmes et ne pleure plus,</w:t>
      </w:r>
      <w:r>
        <w:rPr>
          <w:rFonts w:asciiTheme="majorHAnsi" w:hAnsiTheme="majorHAnsi"/>
          <w:sz w:val="22"/>
          <w:szCs w:val="22"/>
        </w:rPr>
        <w:t xml:space="preserve"> </w:t>
      </w:r>
      <w:r w:rsidRPr="003E362D">
        <w:rPr>
          <w:rFonts w:asciiTheme="majorHAnsi" w:hAnsiTheme="majorHAnsi"/>
          <w:sz w:val="22"/>
          <w:szCs w:val="22"/>
        </w:rPr>
        <w:t>si tu m'aimes.</w:t>
      </w:r>
      <w:r w:rsidRPr="003E362D">
        <w:rPr>
          <w:rFonts w:asciiTheme="majorHAnsi" w:hAnsiTheme="majorHAnsi"/>
          <w:sz w:val="22"/>
          <w:szCs w:val="22"/>
        </w:rPr>
        <w:br/>
      </w:r>
    </w:p>
    <w:p w14:paraId="047BA380" w14:textId="7608C7D2" w:rsidR="003E362D" w:rsidRPr="00462626" w:rsidRDefault="003E362D" w:rsidP="003E362D">
      <w:pPr>
        <w:pStyle w:val="texte"/>
        <w:spacing w:before="0" w:beforeAutospacing="0" w:after="0" w:afterAutospacing="0"/>
        <w:jc w:val="center"/>
        <w:rPr>
          <w:rFonts w:asciiTheme="majorHAnsi" w:hAnsiTheme="majorHAnsi"/>
        </w:rPr>
      </w:pPr>
      <w:r w:rsidRPr="00462626">
        <w:rPr>
          <w:rFonts w:asciiTheme="majorHAnsi" w:hAnsiTheme="majorHAnsi"/>
          <w:b/>
          <w:bCs/>
          <w:color w:val="0070C0"/>
        </w:rPr>
        <w:t xml:space="preserve">Loué sois-tu, mon Seigneur </w:t>
      </w:r>
      <w:r w:rsidRPr="00462626">
        <w:rPr>
          <w:rFonts w:asciiTheme="majorHAnsi" w:hAnsiTheme="majorHAnsi"/>
          <w:b/>
          <w:bCs/>
          <w:color w:val="0070C0"/>
        </w:rPr>
        <w:tab/>
      </w:r>
      <w:r w:rsidRPr="00462626">
        <w:rPr>
          <w:rFonts w:asciiTheme="majorHAnsi" w:hAnsiTheme="majorHAnsi"/>
          <w:b/>
          <w:bCs/>
          <w:color w:val="0070C0"/>
        </w:rPr>
        <w:tab/>
      </w:r>
      <w:r w:rsidRPr="00462626">
        <w:rPr>
          <w:rFonts w:asciiTheme="majorHAnsi" w:hAnsiTheme="majorHAnsi"/>
          <w:b/>
          <w:bCs/>
          <w:color w:val="0070C0"/>
        </w:rPr>
        <w:tab/>
      </w:r>
      <w:r w:rsidRPr="00462626">
        <w:rPr>
          <w:rFonts w:asciiTheme="majorHAnsi" w:hAnsiTheme="majorHAnsi"/>
          <w:i/>
          <w:iCs/>
          <w:color w:val="0070C0"/>
        </w:rPr>
        <w:t>François d'Assise, Cantique des créatures</w:t>
      </w:r>
      <w:r w:rsidRPr="00462626">
        <w:rPr>
          <w:rFonts w:asciiTheme="majorHAnsi" w:hAnsiTheme="majorHAnsi"/>
          <w:color w:val="0070C0"/>
        </w:rPr>
        <w:br/>
      </w:r>
    </w:p>
    <w:p w14:paraId="286990EC" w14:textId="39FFA515" w:rsidR="003E362D" w:rsidRPr="003E362D" w:rsidRDefault="003E362D" w:rsidP="003E362D">
      <w:pPr>
        <w:pStyle w:val="texte"/>
        <w:spacing w:before="0" w:beforeAutospacing="0" w:after="0" w:afterAutospacing="0"/>
        <w:rPr>
          <w:rFonts w:asciiTheme="majorHAnsi" w:hAnsiTheme="majorHAnsi"/>
          <w:sz w:val="22"/>
          <w:szCs w:val="22"/>
        </w:rPr>
      </w:pPr>
      <w:r w:rsidRPr="003E362D">
        <w:rPr>
          <w:rFonts w:asciiTheme="majorHAnsi" w:hAnsiTheme="majorHAnsi"/>
          <w:sz w:val="22"/>
          <w:szCs w:val="22"/>
        </w:rPr>
        <w:t xml:space="preserve">Pour sœur notre mort corporelle, </w:t>
      </w:r>
      <w:r w:rsidRPr="003E362D">
        <w:rPr>
          <w:rFonts w:asciiTheme="majorHAnsi" w:eastAsia="PMingLiU" w:hAnsiTheme="majorHAnsi" w:cs="PMingLiU"/>
          <w:sz w:val="22"/>
          <w:szCs w:val="22"/>
        </w:rPr>
        <w:br/>
      </w:r>
      <w:r w:rsidRPr="003E362D">
        <w:rPr>
          <w:rFonts w:asciiTheme="majorHAnsi" w:hAnsiTheme="majorHAnsi"/>
          <w:sz w:val="22"/>
          <w:szCs w:val="22"/>
        </w:rPr>
        <w:t xml:space="preserve">À qui nul homme ne peut échapper. </w:t>
      </w:r>
      <w:r w:rsidRPr="003E362D">
        <w:rPr>
          <w:rFonts w:asciiTheme="majorHAnsi" w:eastAsia="PMingLiU" w:hAnsiTheme="majorHAnsi" w:cs="PMingLiU"/>
          <w:sz w:val="22"/>
          <w:szCs w:val="22"/>
        </w:rPr>
        <w:br/>
      </w:r>
      <w:r w:rsidRPr="003E362D">
        <w:rPr>
          <w:rFonts w:asciiTheme="majorHAnsi" w:hAnsiTheme="majorHAnsi"/>
          <w:sz w:val="22"/>
          <w:szCs w:val="22"/>
        </w:rPr>
        <w:t xml:space="preserve">Malheur à ceux qui mourront dans les péchés Mortels, </w:t>
      </w:r>
      <w:r w:rsidRPr="003E362D">
        <w:rPr>
          <w:rFonts w:asciiTheme="majorHAnsi" w:eastAsia="PMingLiU" w:hAnsiTheme="majorHAnsi" w:cs="PMingLiU"/>
          <w:sz w:val="22"/>
          <w:szCs w:val="22"/>
        </w:rPr>
        <w:br/>
      </w:r>
      <w:r w:rsidRPr="003E362D">
        <w:rPr>
          <w:rFonts w:asciiTheme="majorHAnsi" w:hAnsiTheme="majorHAnsi"/>
          <w:sz w:val="22"/>
          <w:szCs w:val="22"/>
        </w:rPr>
        <w:t xml:space="preserve">heureux ceux qu'elle trouvera Dans tes très saintes volontés, </w:t>
      </w:r>
      <w:r w:rsidRPr="003E362D">
        <w:rPr>
          <w:rFonts w:asciiTheme="majorHAnsi" w:eastAsia="PMingLiU" w:hAnsiTheme="majorHAnsi" w:cs="PMingLiU"/>
          <w:sz w:val="22"/>
          <w:szCs w:val="22"/>
        </w:rPr>
        <w:br/>
      </w:r>
      <w:r w:rsidRPr="003E362D">
        <w:rPr>
          <w:rFonts w:asciiTheme="majorHAnsi" w:hAnsiTheme="majorHAnsi"/>
          <w:sz w:val="22"/>
          <w:szCs w:val="22"/>
        </w:rPr>
        <w:t xml:space="preserve">Car la seconde mort ne leur fera pas de mal </w:t>
      </w:r>
      <w:r w:rsidRPr="003E362D">
        <w:rPr>
          <w:rFonts w:asciiTheme="majorHAnsi" w:eastAsia="PMingLiU" w:hAnsiTheme="majorHAnsi" w:cs="PMingLiU"/>
          <w:sz w:val="22"/>
          <w:szCs w:val="22"/>
        </w:rPr>
        <w:br/>
      </w:r>
    </w:p>
    <w:p w14:paraId="24CB23B3" w14:textId="534A4648" w:rsidR="003E362D" w:rsidRPr="00462626" w:rsidRDefault="003E362D" w:rsidP="003E362D">
      <w:pPr>
        <w:pStyle w:val="texte"/>
        <w:spacing w:before="0" w:beforeAutospacing="0" w:after="0" w:afterAutospacing="0"/>
        <w:jc w:val="center"/>
        <w:rPr>
          <w:rFonts w:asciiTheme="majorHAnsi" w:hAnsiTheme="majorHAnsi"/>
          <w:color w:val="0070C0"/>
        </w:rPr>
      </w:pPr>
      <w:r w:rsidRPr="00462626">
        <w:rPr>
          <w:rFonts w:asciiTheme="majorHAnsi" w:hAnsiTheme="majorHAnsi"/>
          <w:b/>
          <w:bCs/>
          <w:color w:val="0070C0"/>
        </w:rPr>
        <w:t xml:space="preserve">Nous appartenons au Seigneur </w:t>
      </w:r>
      <w:r w:rsidRPr="00462626">
        <w:rPr>
          <w:rFonts w:asciiTheme="majorHAnsi" w:hAnsiTheme="majorHAnsi"/>
          <w:b/>
          <w:bCs/>
          <w:color w:val="0070C0"/>
        </w:rPr>
        <w:tab/>
      </w:r>
      <w:r w:rsidRPr="00462626">
        <w:rPr>
          <w:rFonts w:asciiTheme="majorHAnsi" w:hAnsiTheme="majorHAnsi"/>
          <w:i/>
          <w:iCs/>
          <w:color w:val="0070C0"/>
        </w:rPr>
        <w:t>Saint Paul, épître aux Romains 14, 7, 9. Traduction La Bible de Jérusalem</w:t>
      </w:r>
    </w:p>
    <w:p w14:paraId="74E9852C" w14:textId="2586CABA" w:rsidR="003E362D" w:rsidRPr="003E362D" w:rsidRDefault="003E362D" w:rsidP="003E362D">
      <w:pPr>
        <w:pStyle w:val="texte"/>
        <w:spacing w:before="0" w:beforeAutospacing="0" w:after="0" w:afterAutospacing="0"/>
        <w:rPr>
          <w:rFonts w:asciiTheme="majorHAnsi" w:hAnsiTheme="majorHAnsi"/>
          <w:sz w:val="22"/>
          <w:szCs w:val="22"/>
        </w:rPr>
      </w:pPr>
      <w:r w:rsidRPr="00462626">
        <w:rPr>
          <w:rFonts w:asciiTheme="majorHAnsi" w:hAnsiTheme="majorHAnsi"/>
          <w:color w:val="0070C0"/>
        </w:rPr>
        <w:br/>
      </w:r>
      <w:r w:rsidRPr="003E362D">
        <w:rPr>
          <w:rFonts w:asciiTheme="majorHAnsi" w:hAnsiTheme="majorHAnsi"/>
          <w:sz w:val="22"/>
          <w:szCs w:val="22"/>
        </w:rPr>
        <w:t>Si nous vivons, nous vivons pour le Seigneur, et si nous mourons, nous mourons pour le Seigneur. Donc, dans la vie comme dans la mort,</w:t>
      </w:r>
      <w:r>
        <w:rPr>
          <w:rFonts w:asciiTheme="majorHAnsi" w:hAnsiTheme="majorHAnsi"/>
          <w:sz w:val="22"/>
          <w:szCs w:val="22"/>
        </w:rPr>
        <w:t xml:space="preserve"> nous appartenons au Seigneur. C</w:t>
      </w:r>
      <w:r w:rsidRPr="003E362D">
        <w:rPr>
          <w:rFonts w:asciiTheme="majorHAnsi" w:hAnsiTheme="majorHAnsi"/>
          <w:sz w:val="22"/>
          <w:szCs w:val="22"/>
        </w:rPr>
        <w:t>ar le Christ est mort et revenu à la vie pour être le Seigneur des morts et des vivants.</w:t>
      </w:r>
      <w:r w:rsidRPr="003E362D">
        <w:rPr>
          <w:rFonts w:asciiTheme="majorHAnsi" w:hAnsiTheme="majorHAnsi"/>
          <w:sz w:val="22"/>
          <w:szCs w:val="22"/>
        </w:rPr>
        <w:br/>
      </w:r>
    </w:p>
    <w:p w14:paraId="79E4A085" w14:textId="77777777" w:rsidR="003E362D" w:rsidRPr="00462626" w:rsidRDefault="003E362D" w:rsidP="003E362D">
      <w:pPr>
        <w:pStyle w:val="texte"/>
        <w:spacing w:before="0" w:beforeAutospacing="0" w:after="0" w:afterAutospacing="0"/>
        <w:jc w:val="center"/>
        <w:rPr>
          <w:rFonts w:asciiTheme="majorHAnsi" w:hAnsiTheme="majorHAnsi"/>
          <w:color w:val="0070C0"/>
        </w:rPr>
      </w:pPr>
      <w:r w:rsidRPr="00462626">
        <w:rPr>
          <w:rFonts w:asciiTheme="majorHAnsi" w:hAnsiTheme="majorHAnsi"/>
          <w:b/>
          <w:bCs/>
          <w:color w:val="0070C0"/>
        </w:rPr>
        <w:t>L'éternité commence tout de suite</w:t>
      </w:r>
      <w:r w:rsidRPr="00462626">
        <w:rPr>
          <w:rFonts w:asciiTheme="majorHAnsi" w:hAnsiTheme="majorHAnsi"/>
          <w:b/>
          <w:bCs/>
          <w:color w:val="0070C0"/>
        </w:rPr>
        <w:tab/>
      </w:r>
      <w:r w:rsidRPr="00462626">
        <w:rPr>
          <w:rFonts w:asciiTheme="majorHAnsi" w:hAnsiTheme="majorHAnsi"/>
          <w:b/>
          <w:bCs/>
          <w:color w:val="0070C0"/>
        </w:rPr>
        <w:tab/>
      </w:r>
      <w:r w:rsidRPr="00462626">
        <w:rPr>
          <w:rFonts w:asciiTheme="majorHAnsi" w:hAnsiTheme="majorHAnsi"/>
          <w:b/>
          <w:bCs/>
          <w:color w:val="0070C0"/>
        </w:rPr>
        <w:tab/>
      </w:r>
      <w:r w:rsidRPr="00462626">
        <w:rPr>
          <w:rFonts w:asciiTheme="majorHAnsi" w:hAnsiTheme="majorHAnsi"/>
          <w:i/>
          <w:iCs/>
          <w:color w:val="0070C0"/>
        </w:rPr>
        <w:t>Louis Evely, écrivain</w:t>
      </w:r>
    </w:p>
    <w:p w14:paraId="3DA6E837" w14:textId="2A00C079" w:rsidR="003E362D" w:rsidRPr="003E362D" w:rsidRDefault="003E362D" w:rsidP="003E362D">
      <w:pPr>
        <w:pStyle w:val="texte"/>
        <w:spacing w:before="0" w:beforeAutospacing="0" w:after="0" w:afterAutospacing="0"/>
        <w:rPr>
          <w:rFonts w:asciiTheme="majorHAnsi" w:hAnsiTheme="majorHAnsi"/>
        </w:rPr>
      </w:pPr>
    </w:p>
    <w:p w14:paraId="472749F1" w14:textId="77777777" w:rsidR="003E362D" w:rsidRPr="003E362D" w:rsidRDefault="003E362D" w:rsidP="003E362D">
      <w:pPr>
        <w:pStyle w:val="texte"/>
        <w:spacing w:before="0" w:beforeAutospacing="0" w:after="0" w:afterAutospacing="0"/>
        <w:rPr>
          <w:rFonts w:asciiTheme="majorHAnsi" w:hAnsiTheme="majorHAnsi"/>
          <w:sz w:val="22"/>
          <w:szCs w:val="22"/>
        </w:rPr>
      </w:pPr>
      <w:r w:rsidRPr="003E362D">
        <w:rPr>
          <w:rFonts w:asciiTheme="majorHAnsi" w:hAnsiTheme="majorHAnsi"/>
          <w:sz w:val="22"/>
          <w:szCs w:val="22"/>
        </w:rPr>
        <w:t>Tu crois à la résurrection, cela ne veut rien dire. As-tu fait l'expérience d'une résurrection ? Quelqu'un t'a-t-il ressuscité ? C'est parce que j'ai l'expérience d'une résurrection que j'y crois. Voyez l’Évangile : le Christ les a ressuscités parce qu'il les a aimés. Est-ce que quelqu'un t'a déjà pardonné de telle façon qu'il te fasse connaître, après le pardon, une vie que tu ignorais avant ? Un premier signe qu'on est ressuscité : brusquement on s'aperçoit qu'on était mort, on se trouve bien, on n'a pas mal, on ne souffre pas on ne sait rien.</w:t>
      </w:r>
    </w:p>
    <w:p w14:paraId="494C72B9" w14:textId="6DF6A40F" w:rsidR="003E362D" w:rsidRPr="003E362D" w:rsidRDefault="003E362D" w:rsidP="003E362D">
      <w:pPr>
        <w:pStyle w:val="texte"/>
        <w:spacing w:before="0" w:beforeAutospacing="0" w:after="0" w:afterAutospacing="0"/>
        <w:rPr>
          <w:rFonts w:asciiTheme="majorHAnsi" w:hAnsiTheme="majorHAnsi"/>
          <w:sz w:val="22"/>
          <w:szCs w:val="22"/>
        </w:rPr>
      </w:pPr>
      <w:r w:rsidRPr="003E362D">
        <w:rPr>
          <w:rFonts w:asciiTheme="majorHAnsi" w:hAnsiTheme="majorHAnsi"/>
          <w:sz w:val="22"/>
          <w:szCs w:val="22"/>
        </w:rPr>
        <w:t xml:space="preserve">On ne fait même pas de péché : on est mort. Mais quand on est ressuscité, brusquement, on s'aperçoit qu'on était mort. Et on se demande : comment ai-je pu vivre ainsi ? je n'aimais rien, je n'attendais rien, je ne voulais rien et je me jugeais bon chrétien. Et un second signe : tu t'ouvres à une vie éternelle. Brusquement, tu connais une vie qui pourrait durer toujours. Parce que l'éternité commence tout de suite. Le Christ dit : "Celui qui entend ma parole ne verra jamais la mort. Celui qui croit en moi, fut-il mort, vivra". On ne naît qu'à la profondeur où l'on a su mourir. Une seule expérience de résurrection et on ne craint plus la mort ! C'est le vide de la vie qui fait la peur de la mort " </w:t>
      </w:r>
      <w:r w:rsidRPr="003E362D">
        <w:rPr>
          <w:rFonts w:asciiTheme="majorHAnsi" w:hAnsiTheme="majorHAnsi"/>
          <w:sz w:val="22"/>
          <w:szCs w:val="22"/>
        </w:rPr>
        <w:br/>
      </w:r>
    </w:p>
    <w:p w14:paraId="1AFB4DB7" w14:textId="35E11F53" w:rsidR="003E362D" w:rsidRPr="00462626" w:rsidRDefault="003E362D" w:rsidP="003E362D">
      <w:pPr>
        <w:pStyle w:val="texte"/>
        <w:spacing w:before="0" w:beforeAutospacing="0" w:after="0" w:afterAutospacing="0"/>
        <w:jc w:val="center"/>
        <w:rPr>
          <w:rFonts w:asciiTheme="majorHAnsi" w:hAnsiTheme="majorHAnsi"/>
          <w:color w:val="0070C0"/>
        </w:rPr>
      </w:pPr>
      <w:r w:rsidRPr="00462626">
        <w:rPr>
          <w:rFonts w:asciiTheme="majorHAnsi" w:hAnsiTheme="majorHAnsi"/>
          <w:b/>
          <w:bCs/>
          <w:color w:val="0070C0"/>
        </w:rPr>
        <w:t xml:space="preserve">Que votre cœur cesse de se troubler </w:t>
      </w:r>
      <w:r w:rsidRPr="00462626">
        <w:rPr>
          <w:rFonts w:asciiTheme="majorHAnsi" w:hAnsiTheme="majorHAnsi"/>
          <w:b/>
          <w:bCs/>
          <w:color w:val="0070C0"/>
        </w:rPr>
        <w:tab/>
      </w:r>
      <w:r w:rsidRPr="00462626">
        <w:rPr>
          <w:rFonts w:asciiTheme="majorHAnsi" w:hAnsiTheme="majorHAnsi"/>
          <w:i/>
          <w:iCs/>
          <w:color w:val="0070C0"/>
        </w:rPr>
        <w:t>Évangile de Jean, 14, 1-6 Textes bibliques : © Bible de Jérusalem</w:t>
      </w:r>
    </w:p>
    <w:p w14:paraId="14DA0AB0" w14:textId="1303FC86" w:rsidR="003E362D" w:rsidRPr="003E362D" w:rsidRDefault="003E362D" w:rsidP="003E362D">
      <w:pPr>
        <w:pStyle w:val="texte"/>
        <w:spacing w:before="0" w:beforeAutospacing="0" w:after="0" w:afterAutospacing="0"/>
        <w:rPr>
          <w:rFonts w:asciiTheme="majorHAnsi" w:hAnsiTheme="majorHAnsi"/>
          <w:sz w:val="22"/>
          <w:szCs w:val="22"/>
        </w:rPr>
      </w:pPr>
      <w:r w:rsidRPr="00462626">
        <w:rPr>
          <w:rFonts w:asciiTheme="majorHAnsi" w:hAnsiTheme="majorHAnsi"/>
          <w:color w:val="0070C0"/>
        </w:rPr>
        <w:br/>
      </w:r>
      <w:r w:rsidRPr="003E362D">
        <w:rPr>
          <w:rFonts w:asciiTheme="majorHAnsi" w:hAnsiTheme="majorHAnsi"/>
          <w:sz w:val="22"/>
          <w:szCs w:val="22"/>
        </w:rPr>
        <w:t>"Que votre cœur cesse de se troubler; Croyez en Dieu, croyez aussi en moi. Dans la maison de mon Père, il y a de nombreuses demeures ; sinon, je vous l'aurais dit; je vais vous préparer une place. Et quand je serai allé et que je vous aurai préparé une place, à nouveau je viendrai et je vous prendrai près de moi, afin que là où je suis, vous aussi, vous soyez. Et du lieu où je vais, vous savez le chemin".</w:t>
      </w:r>
      <w:r w:rsidRPr="003E362D">
        <w:rPr>
          <w:rFonts w:asciiTheme="majorHAnsi" w:eastAsia="PMingLiU" w:hAnsiTheme="majorHAnsi" w:cs="PMingLiU"/>
          <w:sz w:val="22"/>
          <w:szCs w:val="22"/>
        </w:rPr>
        <w:br/>
      </w:r>
      <w:r w:rsidRPr="003E362D">
        <w:rPr>
          <w:rFonts w:asciiTheme="majorHAnsi" w:hAnsiTheme="majorHAnsi"/>
          <w:sz w:val="22"/>
          <w:szCs w:val="22"/>
        </w:rPr>
        <w:t>Thomas lui dit : "Seigneur, nous ne savons pas où tu vas. Comment saurions-nous le chemin?"</w:t>
      </w:r>
      <w:r w:rsidRPr="003E362D">
        <w:rPr>
          <w:rFonts w:asciiTheme="majorHAnsi" w:eastAsia="PMingLiU" w:hAnsiTheme="majorHAnsi" w:cs="PMingLiU"/>
          <w:sz w:val="22"/>
          <w:szCs w:val="22"/>
        </w:rPr>
        <w:br/>
      </w:r>
      <w:r w:rsidRPr="003E362D">
        <w:rPr>
          <w:rFonts w:asciiTheme="majorHAnsi" w:hAnsiTheme="majorHAnsi"/>
          <w:sz w:val="22"/>
          <w:szCs w:val="22"/>
        </w:rPr>
        <w:t>Jésus lui dit: "Moi, je suis le Chemin, la Vérité et la Vie";</w:t>
      </w:r>
      <w:r w:rsidRPr="003E362D">
        <w:rPr>
          <w:rFonts w:asciiTheme="majorHAnsi" w:eastAsia="PMingLiU" w:hAnsiTheme="majorHAnsi" w:cs="PMingLiU"/>
          <w:sz w:val="22"/>
          <w:szCs w:val="22"/>
        </w:rPr>
        <w:br/>
      </w:r>
    </w:p>
    <w:p w14:paraId="64425560" w14:textId="77777777" w:rsidR="003E362D" w:rsidRPr="00462626" w:rsidRDefault="003E362D" w:rsidP="003E362D">
      <w:pPr>
        <w:pStyle w:val="texte"/>
        <w:spacing w:before="0" w:beforeAutospacing="0" w:after="0" w:afterAutospacing="0"/>
        <w:jc w:val="center"/>
        <w:rPr>
          <w:rFonts w:asciiTheme="majorHAnsi" w:hAnsiTheme="majorHAnsi"/>
          <w:color w:val="0070C0"/>
        </w:rPr>
      </w:pPr>
      <w:r w:rsidRPr="00462626">
        <w:rPr>
          <w:rFonts w:asciiTheme="majorHAnsi" w:hAnsiTheme="majorHAnsi"/>
          <w:b/>
          <w:bCs/>
          <w:color w:val="0070C0"/>
        </w:rPr>
        <w:t xml:space="preserve">Ni repousser la souffrance, ni lui céder </w:t>
      </w:r>
      <w:r w:rsidRPr="00462626">
        <w:rPr>
          <w:rFonts w:asciiTheme="majorHAnsi" w:hAnsiTheme="majorHAnsi"/>
          <w:b/>
          <w:bCs/>
          <w:color w:val="0070C0"/>
        </w:rPr>
        <w:tab/>
      </w:r>
      <w:r w:rsidRPr="00462626">
        <w:rPr>
          <w:rFonts w:asciiTheme="majorHAnsi" w:hAnsiTheme="majorHAnsi"/>
          <w:b/>
          <w:bCs/>
          <w:color w:val="0070C0"/>
        </w:rPr>
        <w:tab/>
      </w:r>
      <w:r w:rsidRPr="00462626">
        <w:rPr>
          <w:rFonts w:asciiTheme="majorHAnsi" w:hAnsiTheme="majorHAnsi"/>
          <w:i/>
          <w:iCs/>
          <w:color w:val="0070C0"/>
        </w:rPr>
        <w:t>Henri de Lubac, Nouveaux paradoxes, le Seuil</w:t>
      </w:r>
    </w:p>
    <w:p w14:paraId="0BD8AF7F" w14:textId="5FD21ED6" w:rsidR="003E362D" w:rsidRPr="003E362D" w:rsidRDefault="003E362D" w:rsidP="003E362D">
      <w:pPr>
        <w:pStyle w:val="texte"/>
        <w:spacing w:before="0" w:beforeAutospacing="0" w:after="0" w:afterAutospacing="0"/>
        <w:rPr>
          <w:rFonts w:asciiTheme="majorHAnsi" w:hAnsiTheme="majorHAnsi"/>
          <w:sz w:val="22"/>
          <w:szCs w:val="22"/>
        </w:rPr>
      </w:pPr>
      <w:r w:rsidRPr="00462626">
        <w:rPr>
          <w:rFonts w:asciiTheme="majorHAnsi" w:hAnsiTheme="majorHAnsi"/>
          <w:color w:val="0070C0"/>
        </w:rPr>
        <w:br/>
      </w:r>
      <w:r w:rsidRPr="003E362D">
        <w:rPr>
          <w:rFonts w:asciiTheme="majorHAnsi" w:hAnsiTheme="majorHAnsi"/>
          <w:sz w:val="22"/>
          <w:szCs w:val="22"/>
        </w:rPr>
        <w:t>Accueillir la souffrance n'est pas s'y complaire. Ce n'est pas aimer la souffrance pour elle-même. C'est consentir à en être humiliée. C'est s'ouvrir au bienfait de l'inévitable, comme une terre qui laisse l'eau du ciel la pénétrer jusqu'au fond. Il y a un art de souffrir, mais qu'il ne faut confondre ni avec l'art de cultiver la souffrance, ni avec l'art de l'éviter. Celui qui se prend en pitié et s'attendrit sur sa douleur, en perd aussitôt le bienfait.</w:t>
      </w:r>
    </w:p>
    <w:p w14:paraId="12D15F66" w14:textId="72ABC414" w:rsidR="003E362D" w:rsidRPr="003E362D" w:rsidRDefault="003E362D" w:rsidP="003E362D">
      <w:pPr>
        <w:pStyle w:val="texte"/>
        <w:spacing w:before="0" w:beforeAutospacing="0" w:after="0" w:afterAutospacing="0"/>
        <w:rPr>
          <w:rFonts w:asciiTheme="majorHAnsi" w:hAnsiTheme="majorHAnsi"/>
          <w:sz w:val="22"/>
          <w:szCs w:val="22"/>
        </w:rPr>
      </w:pPr>
      <w:r w:rsidRPr="003E362D">
        <w:rPr>
          <w:rFonts w:asciiTheme="majorHAnsi" w:hAnsiTheme="majorHAnsi"/>
          <w:sz w:val="22"/>
          <w:szCs w:val="22"/>
        </w:rPr>
        <w:t xml:space="preserve">Pareillement, celui qui se replie sur elle et met un goût pervers à en savourer l'amertume. Il ne faut, quand elle s'impose, ni repousser la souffrance, ni lui céder. Il ne faut ni lutter ni ruser avec elle. Il faut, sans complaisance, l'accueillir. Mais un tel accueil n'est jamais définitif. Aussi constitue-t-il le plus haut exercice de la liberté. </w:t>
      </w:r>
      <w:r w:rsidRPr="003E362D">
        <w:rPr>
          <w:rFonts w:asciiTheme="majorHAnsi" w:eastAsia="PMingLiU" w:hAnsiTheme="majorHAnsi" w:cs="PMingLiU"/>
          <w:sz w:val="22"/>
          <w:szCs w:val="22"/>
        </w:rPr>
        <w:br/>
      </w:r>
    </w:p>
    <w:p w14:paraId="054591BE" w14:textId="77777777" w:rsidR="003E362D" w:rsidRDefault="003E362D" w:rsidP="003E362D"/>
    <w:p w14:paraId="04017D48" w14:textId="77777777" w:rsidR="00F26A4A" w:rsidRPr="00F26A4A" w:rsidRDefault="00F26A4A" w:rsidP="003E362D">
      <w:pPr>
        <w:rPr>
          <w:rFonts w:asciiTheme="majorHAnsi" w:eastAsia="Times New Roman" w:hAnsiTheme="majorHAnsi"/>
        </w:rPr>
      </w:pPr>
      <w:bookmarkStart w:id="0" w:name="_GoBack"/>
      <w:bookmarkEnd w:id="0"/>
    </w:p>
    <w:sectPr w:rsidR="00F26A4A" w:rsidRPr="00F26A4A" w:rsidSect="00F26A4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597E" w14:textId="77777777" w:rsidR="002E0583" w:rsidRDefault="002E0583" w:rsidP="00462626">
      <w:r>
        <w:separator/>
      </w:r>
    </w:p>
  </w:endnote>
  <w:endnote w:type="continuationSeparator" w:id="0">
    <w:p w14:paraId="7442AB67" w14:textId="77777777" w:rsidR="002E0583" w:rsidRDefault="002E0583" w:rsidP="0046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010997"/>
      <w:docPartObj>
        <w:docPartGallery w:val="Page Numbers (Bottom of Page)"/>
        <w:docPartUnique/>
      </w:docPartObj>
    </w:sdtPr>
    <w:sdtContent>
      <w:p w14:paraId="7470A8AE" w14:textId="35D320E0" w:rsidR="00462626" w:rsidRDefault="00462626">
        <w:pPr>
          <w:pStyle w:val="Pieddepage"/>
          <w:jc w:val="right"/>
        </w:pPr>
        <w:r>
          <w:fldChar w:fldCharType="begin"/>
        </w:r>
        <w:r>
          <w:instrText>PAGE   \* MERGEFORMAT</w:instrText>
        </w:r>
        <w:r>
          <w:fldChar w:fldCharType="separate"/>
        </w:r>
        <w:r>
          <w:rPr>
            <w:noProof/>
          </w:rPr>
          <w:t>1</w:t>
        </w:r>
        <w:r>
          <w:fldChar w:fldCharType="end"/>
        </w:r>
      </w:p>
    </w:sdtContent>
  </w:sdt>
  <w:p w14:paraId="65FE7557" w14:textId="6A25925F" w:rsidR="00462626" w:rsidRPr="00462626" w:rsidRDefault="00462626">
    <w:pPr>
      <w:pStyle w:val="Pieddepage"/>
      <w:rPr>
        <w:i/>
        <w:sz w:val="20"/>
        <w:szCs w:val="20"/>
      </w:rPr>
    </w:pPr>
    <w:r w:rsidRPr="00462626">
      <w:rPr>
        <w:i/>
        <w:color w:val="0070C0"/>
        <w:sz w:val="20"/>
        <w:szCs w:val="20"/>
      </w:rPr>
      <w:t>DDEC95</w:t>
    </w:r>
    <w:r w:rsidRPr="00462626">
      <w:rPr>
        <w:i/>
        <w:color w:val="0070C0"/>
        <w:sz w:val="20"/>
        <w:szCs w:val="20"/>
      </w:rPr>
      <w:tab/>
      <w:t>Prières lors d’un deuil</w:t>
    </w:r>
    <w:r w:rsidRPr="00462626">
      <w:rPr>
        <w:i/>
        <w:color w:val="0070C0"/>
        <w:sz w:val="20"/>
        <w:szCs w:val="20"/>
      </w:rPr>
      <w:tab/>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8F33" w14:textId="77777777" w:rsidR="002E0583" w:rsidRDefault="002E0583" w:rsidP="00462626">
      <w:r>
        <w:separator/>
      </w:r>
    </w:p>
  </w:footnote>
  <w:footnote w:type="continuationSeparator" w:id="0">
    <w:p w14:paraId="59A064BA" w14:textId="77777777" w:rsidR="002E0583" w:rsidRDefault="002E0583" w:rsidP="0046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43"/>
    <w:rsid w:val="000362F9"/>
    <w:rsid w:val="002E0583"/>
    <w:rsid w:val="003E362D"/>
    <w:rsid w:val="00462626"/>
    <w:rsid w:val="00807043"/>
    <w:rsid w:val="00F26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C35F"/>
  <w15:chartTrackingRefBased/>
  <w15:docId w15:val="{04AD88C6-57FD-4032-8938-D5C71B6B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4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362D"/>
    <w:pPr>
      <w:spacing w:before="100" w:beforeAutospacing="1" w:after="100" w:afterAutospacing="1"/>
    </w:pPr>
    <w:rPr>
      <w:rFonts w:eastAsia="Times New Roman"/>
    </w:rPr>
  </w:style>
  <w:style w:type="paragraph" w:customStyle="1" w:styleId="texte">
    <w:name w:val="texte"/>
    <w:basedOn w:val="Normal"/>
    <w:rsid w:val="003E362D"/>
    <w:pPr>
      <w:spacing w:before="100" w:beforeAutospacing="1" w:after="100" w:afterAutospacing="1"/>
    </w:pPr>
    <w:rPr>
      <w:rFonts w:eastAsia="Times New Roman"/>
    </w:rPr>
  </w:style>
  <w:style w:type="paragraph" w:styleId="En-tte">
    <w:name w:val="header"/>
    <w:basedOn w:val="Normal"/>
    <w:link w:val="En-tteCar"/>
    <w:uiPriority w:val="99"/>
    <w:unhideWhenUsed/>
    <w:rsid w:val="00462626"/>
    <w:pPr>
      <w:tabs>
        <w:tab w:val="center" w:pos="4536"/>
        <w:tab w:val="right" w:pos="9072"/>
      </w:tabs>
    </w:pPr>
  </w:style>
  <w:style w:type="character" w:customStyle="1" w:styleId="En-tteCar">
    <w:name w:val="En-tête Car"/>
    <w:basedOn w:val="Policepardfaut"/>
    <w:link w:val="En-tte"/>
    <w:uiPriority w:val="99"/>
    <w:rsid w:val="00462626"/>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462626"/>
    <w:pPr>
      <w:tabs>
        <w:tab w:val="center" w:pos="4536"/>
        <w:tab w:val="right" w:pos="9072"/>
      </w:tabs>
    </w:pPr>
  </w:style>
  <w:style w:type="character" w:customStyle="1" w:styleId="PieddepageCar">
    <w:name w:val="Pied de page Car"/>
    <w:basedOn w:val="Policepardfaut"/>
    <w:link w:val="Pieddepage"/>
    <w:uiPriority w:val="99"/>
    <w:rsid w:val="00462626"/>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97"/>
    <w:rsid w:val="005B6797"/>
    <w:rsid w:val="00B64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402659F7C0643BEA4A40D51F10AFAC0">
    <w:name w:val="5402659F7C0643BEA4A40D51F10AFAC0"/>
    <w:rsid w:val="005B6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1193</Words>
  <Characters>6563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Utilisateur Windows</cp:lastModifiedBy>
  <cp:revision>5</cp:revision>
  <dcterms:created xsi:type="dcterms:W3CDTF">2017-11-26T20:35:00Z</dcterms:created>
  <dcterms:modified xsi:type="dcterms:W3CDTF">2018-06-01T13:28:00Z</dcterms:modified>
</cp:coreProperties>
</file>